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2A" w:rsidRDefault="006C576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D6342A" w:rsidRDefault="006C576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D6342A" w:rsidRDefault="00F61D0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___март________</w:t>
      </w:r>
      <w:r w:rsidR="006C576F">
        <w:rPr>
          <w:rFonts w:ascii="Times New Roman" w:eastAsia="Times New Roman" w:hAnsi="Times New Roman" w:cs="Times New Roman"/>
          <w:b/>
          <w:sz w:val="24"/>
          <w:szCs w:val="24"/>
        </w:rPr>
        <w:t>2019___ г.</w:t>
      </w:r>
    </w:p>
    <w:p w:rsidR="00D6342A" w:rsidRDefault="00D634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42A" w:rsidRDefault="006C576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D6342A" w:rsidRDefault="00D6342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1845"/>
        <w:gridCol w:w="4539"/>
        <w:gridCol w:w="1584"/>
      </w:tblGrid>
      <w:tr w:rsidR="00D6342A" w:rsidTr="006C576F">
        <w:trPr>
          <w:trHeight w:val="700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841C64" w:rsidTr="006C576F">
        <w:trPr>
          <w:trHeight w:val="1687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Новоуральск</w:t>
            </w:r>
          </w:p>
          <w:p w:rsidR="00841C64" w:rsidRPr="008F7C0B" w:rsidRDefault="00841C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внешкольной работы”</w:t>
            </w:r>
          </w:p>
          <w:p w:rsidR="00841C64" w:rsidRPr="008F7C0B" w:rsidRDefault="00841C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председателя рабочей группы аттестационной комиссии Министерства образования СО  в Новоуральском городском округе</w:t>
            </w:r>
            <w:proofErr w:type="gramEnd"/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41C64" w:rsidTr="006C576F">
        <w:trPr>
          <w:trHeight w:val="156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Клуба делового общения “Инновационные формы и методы работы с современным подростком” для руководителей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общественных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1C64" w:rsidTr="006C576F">
        <w:trPr>
          <w:trHeight w:val="128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цирк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искусства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 w:rsidP="008F7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Л.Н.</w:t>
            </w:r>
          </w:p>
        </w:tc>
      </w:tr>
      <w:tr w:rsidR="00841C64" w:rsidTr="006C576F">
        <w:trPr>
          <w:trHeight w:val="892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534786" w:rsidRDefault="00841C64" w:rsidP="005347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фотоконкурс «Моей семьи счастливые моменты» (прием конкурсных работ </w:t>
            </w:r>
            <w:r w:rsidRPr="008F7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15 марта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841C64" w:rsidTr="000B56B8">
        <w:trPr>
          <w:trHeight w:val="84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</w:t>
            </w:r>
          </w:p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Молодёжи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41C64" w:rsidTr="000B56B8">
        <w:trPr>
          <w:trHeight w:val="44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534786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“Спасибо, азбука, тебе!”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F7C0B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C64" w:rsidTr="00841C64">
        <w:trPr>
          <w:trHeight w:val="440"/>
          <w:jc w:val="center"/>
        </w:trPr>
        <w:tc>
          <w:tcPr>
            <w:tcW w:w="172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Default="0084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41C64" w:rsidRDefault="00841C64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64">
              <w:rPr>
                <w:rFonts w:ascii="Times New Roman" w:hAnsi="Times New Roman" w:cs="Times New Roman"/>
                <w:sz w:val="24"/>
                <w:szCs w:val="24"/>
              </w:rPr>
              <w:t xml:space="preserve">г. Лесной 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41C64" w:rsidRDefault="00841C64" w:rsidP="0084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64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«Хоровое пение как комплексное решение задач музыкального воспитания. Эффективные методики работы с хором»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C64" w:rsidRPr="00841C64" w:rsidRDefault="00841C64" w:rsidP="008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64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  <w:p w:rsidR="00841C64" w:rsidRPr="00841C64" w:rsidRDefault="00841C64" w:rsidP="008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64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841C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41C64" w:rsidRPr="00841C64" w:rsidRDefault="00841C64" w:rsidP="008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64"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841C64" w:rsidRPr="00841C64" w:rsidRDefault="00841C64" w:rsidP="0084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Савиных Н.В.</w:t>
            </w:r>
          </w:p>
        </w:tc>
      </w:tr>
      <w:tr w:rsidR="00D6342A" w:rsidTr="006C576F">
        <w:trPr>
          <w:trHeight w:val="73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3276A3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27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3276A3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“Масленица” для обучающихся студии развития “Теремок”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D6342A" w:rsidTr="006C576F">
        <w:trPr>
          <w:trHeight w:val="1582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Дворца,</w:t>
            </w:r>
          </w:p>
          <w:p w:rsidR="00D6342A" w:rsidRPr="003276A3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27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3276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(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27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”Один за всех и все за одного!”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3276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D6342A" w:rsidRPr="008F7C0B" w:rsidRDefault="006C576F" w:rsidP="003276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6342A" w:rsidTr="006C576F">
        <w:trPr>
          <w:trHeight w:val="1125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-Утка, “Русская горница”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“Масленица” для воспитанников ДТО “Солнышко”, ДТО “Декоративный сувенир” и жителей деревни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236D5C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  <w:p w:rsidR="00D6342A" w:rsidRPr="00236D5C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D6342A" w:rsidTr="006C576F">
        <w:trPr>
          <w:trHeight w:val="1744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Открытых городских соревнованиях по робототехнике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236D5C" w:rsidRDefault="006C576F" w:rsidP="00236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</w:rPr>
              <w:t>М.К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D5C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Ермаков</w:t>
            </w:r>
            <w:r w:rsidR="00236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D5C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64651E" w:rsidTr="006C576F">
        <w:trPr>
          <w:trHeight w:val="638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4651E" w:rsidRPr="008F7C0B" w:rsidRDefault="006465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координаторов городской краеведческой игры “ Я -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4651E" w:rsidTr="003F5D0A">
        <w:trPr>
          <w:trHeight w:val="76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каб.415</w:t>
            </w:r>
          </w:p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аттестации  педагогических работников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4651E" w:rsidTr="003F5D0A">
        <w:trPr>
          <w:trHeight w:val="62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  <w:p w:rsidR="0064651E" w:rsidRPr="008F7C0B" w:rsidRDefault="0064651E">
            <w:pPr>
              <w:widowControl w:val="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мультфильмов «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Малышарикам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пожарной безопасности» для педагогов дошкольных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4651E" w:rsidTr="003F5D0A">
        <w:trPr>
          <w:trHeight w:val="6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ДПБ №7</w:t>
            </w:r>
          </w:p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 w:rsidP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“Масленица” в детском отделении ПБ №7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B10AC9" w:rsidRDefault="0064651E" w:rsidP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651E" w:rsidTr="003F5D0A">
        <w:trPr>
          <w:trHeight w:val="1155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 </w:t>
            </w:r>
          </w:p>
          <w:p w:rsidR="0064651E" w:rsidRPr="008F7C0B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 w:rsidP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участниками всероссийской смены в ВДЦ “Орлёнок” “Старт-Ап моего успеха”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8F7C0B" w:rsidRDefault="006465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651E" w:rsidTr="0064651E">
        <w:trPr>
          <w:trHeight w:val="1155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Default="0064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64651E" w:rsidRDefault="0064651E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64651E" w:rsidRDefault="0064651E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64651E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Масленицы в хоре «Канцона» 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1E" w:rsidRPr="0064651E" w:rsidRDefault="0064651E" w:rsidP="0064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4651E" w:rsidRPr="0064651E" w:rsidRDefault="0064651E" w:rsidP="0064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4651E" w:rsidRPr="0064651E" w:rsidRDefault="0064651E" w:rsidP="0064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64651E" w:rsidRPr="0064651E" w:rsidRDefault="0064651E" w:rsidP="0064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64651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6342A" w:rsidTr="006C576F">
        <w:trPr>
          <w:trHeight w:val="1477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г. Верхняя Салда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качестве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рабочей группы аттестационной комиссии Министерства образования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 в МБОУ СОШ № 2, г. Верхняя Салда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6342A" w:rsidTr="006C576F">
        <w:trPr>
          <w:trHeight w:val="1723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317, 415, 434, 320, 409, 305, 127, фойе 3 этажа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отрядов ЮИД “Формула безопасности”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6342A" w:rsidTr="006C576F">
        <w:trPr>
          <w:trHeight w:val="60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№12, 56,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10AC9" w:rsidTr="006C576F">
        <w:trPr>
          <w:trHeight w:val="85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</w:t>
            </w:r>
          </w:p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конференция, направление  “Социокультурное”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B10AC9" w:rsidTr="006C576F">
        <w:trPr>
          <w:trHeight w:val="1629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“23+8”, посвященное Дню защитника Отечества и Международному женскому дню 8 марта, для директоров и председателей профсоюзных комитетов образовательных организаций города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0AC9" w:rsidTr="006C576F">
        <w:trPr>
          <w:trHeight w:val="1031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заботливых родителей»</w:t>
            </w:r>
          </w:p>
          <w:p w:rsidR="00B10AC9" w:rsidRPr="008F7C0B" w:rsidRDefault="00B10A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21. «За пожар в ответе взрослые и дети!»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 w:rsidP="00B10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</w:t>
            </w:r>
          </w:p>
          <w:p w:rsidR="00B10AC9" w:rsidRPr="008F7C0B" w:rsidRDefault="00B10AC9" w:rsidP="00B10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B10AC9" w:rsidTr="006C576F">
        <w:trPr>
          <w:trHeight w:val="126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встреч  в "Школе заботливых родителей”</w:t>
            </w:r>
          </w:p>
          <w:p w:rsidR="00B10AC9" w:rsidRPr="008F7C0B" w:rsidRDefault="00B10A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21. Игры и конкурсы в кругу семьи, посвящённые 8 Марта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 w:rsidP="00B10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B10AC9" w:rsidTr="006C576F">
        <w:trPr>
          <w:trHeight w:val="6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№ 434</w:t>
            </w:r>
          </w:p>
          <w:p w:rsidR="00B10AC9" w:rsidRPr="008F7C0B" w:rsidRDefault="00B10AC9" w:rsidP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творчества «Неопалимая купина»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B10AC9" w:rsidTr="006C576F">
        <w:trPr>
          <w:trHeight w:val="6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</w:t>
            </w:r>
          </w:p>
          <w:p w:rsidR="00B10AC9" w:rsidRPr="008F7C0B" w:rsidRDefault="00B10A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РДШ, в рамках информационно-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РДШ. Презентация первого выпуска газеты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Медиа”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AC9" w:rsidRPr="008F7C0B" w:rsidRDefault="00B10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342A" w:rsidTr="006C576F">
        <w:trPr>
          <w:trHeight w:val="738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НТМИИ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графики “Вверх по вертикали”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B10AC9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</w:t>
            </w:r>
            <w:r w:rsidR="00B10A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0AC9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D6342A" w:rsidTr="006C576F">
        <w:trPr>
          <w:trHeight w:val="108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42A" w:rsidRPr="008F7C0B" w:rsidRDefault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“Сириус”.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Центавра. (5-6 классы, две игры)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D6342A" w:rsidTr="006C576F">
        <w:trPr>
          <w:trHeight w:val="62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D2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СОШ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№66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КТД. “Широкая масленица” в рамках проекта “Дари добро”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342A" w:rsidTr="006C576F">
        <w:trPr>
          <w:trHeight w:val="82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10.00 -</w:t>
            </w:r>
            <w:r w:rsidR="000D2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заботливых родителей”. Занятие 22 Празднование Масленицы и 8 Марта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0D2609" w:rsidRDefault="006C576F" w:rsidP="000D2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D6342A" w:rsidTr="006C576F">
        <w:trPr>
          <w:trHeight w:val="560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2A" w:rsidTr="006C576F">
        <w:trPr>
          <w:trHeight w:val="480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2A" w:rsidTr="006C576F">
        <w:trPr>
          <w:trHeight w:val="76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№25 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Первенстве города Нижний Тагил по большому теннису среди школьников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0D2609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</w:t>
            </w:r>
            <w:r w:rsidR="000D26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09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D6342A" w:rsidTr="006C576F">
        <w:trPr>
          <w:trHeight w:val="986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ДС УГМК г. Верхняя Пышма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Турнире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Challeng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 по большому теннису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0D26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D6342A" w:rsidTr="006C576F">
        <w:trPr>
          <w:trHeight w:val="1201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Скорбященский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праздник, посвящённый встрече Масленицы “В гости к Масленице”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8E" w:rsidRDefault="0092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Т. В. 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Я.А.,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D6342A" w:rsidTr="006C576F">
        <w:trPr>
          <w:trHeight w:val="1051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ТСЖ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D2609" w:rsidRPr="000D2609" w:rsidRDefault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0D2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Масленицы в ТСЖ “ В гости к Масленице”.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D6342A" w:rsidTr="006C576F">
        <w:trPr>
          <w:trHeight w:val="848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</w:t>
            </w:r>
            <w:r w:rsidR="00927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 “Социально-экономическое”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D6342A" w:rsidTr="006C576F">
        <w:trPr>
          <w:trHeight w:val="916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7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аттестации  педагогических работников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6342A" w:rsidTr="006C576F">
        <w:trPr>
          <w:trHeight w:val="1471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СОШ, площадь Центрального рынка</w:t>
            </w:r>
          </w:p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 w:rsidP="0092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“Береги автомобиль!” совместно с пожарной охраной,  ГИБДД, отрядами ЮИД и ДЮП МБОУ ГМ СОШ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И.А.,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6342A" w:rsidTr="006C576F">
        <w:trPr>
          <w:trHeight w:val="1146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D6342A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конкурса творческих проектов “Спортивная переменка” в рамках городской краеведческой игры для учащихся  1 - 4 классов “Я -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D6342A" w:rsidTr="006C576F">
        <w:trPr>
          <w:trHeight w:val="104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№№69, 81, 90</w:t>
            </w:r>
          </w:p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9272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342A" w:rsidTr="006C576F">
        <w:trPr>
          <w:trHeight w:val="101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92728E" w:rsidRDefault="006C576F" w:rsidP="009272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центр ветеранов, 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 Общественной организации “Дети войны”</w:t>
            </w:r>
          </w:p>
          <w:p w:rsidR="00D6342A" w:rsidRPr="008F7C0B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342A" w:rsidTr="006C576F">
        <w:trPr>
          <w:trHeight w:val="1099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Default="00D63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9272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576F"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  <w:p w:rsidR="00D6342A" w:rsidRPr="008F7C0B" w:rsidRDefault="00D634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“Ученик года”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  <w:p w:rsidR="00D6342A" w:rsidRPr="008F7C0B" w:rsidRDefault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Черепанова Н.П. </w:t>
            </w:r>
          </w:p>
        </w:tc>
      </w:tr>
      <w:tr w:rsidR="00B57854" w:rsidTr="006C576F">
        <w:trPr>
          <w:trHeight w:val="146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областного фестиваля творчества детей и молодежи “Урал -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IX”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”и</w:t>
            </w:r>
            <w:proofErr w:type="spellEnd"/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“Инструментальная музыка”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92728E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B57854" w:rsidTr="006C576F">
        <w:trPr>
          <w:trHeight w:val="22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фестиваля творчества детей и молодежи “Урал -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IX”</w:t>
            </w:r>
          </w:p>
          <w:p w:rsidR="00B57854" w:rsidRPr="008F7C0B" w:rsidRDefault="00B578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“Эстрадный вокал” “Ансамбли”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С.А.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Пирогова В.А.</w:t>
            </w:r>
          </w:p>
        </w:tc>
      </w:tr>
      <w:tr w:rsidR="00B57854" w:rsidTr="006C576F">
        <w:trPr>
          <w:trHeight w:val="22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53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854" w:rsidRPr="008F7C0B" w:rsidRDefault="00B57854" w:rsidP="00153B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DF560C" w:rsidRDefault="00B57854" w:rsidP="00DF560C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Участие в Областном фестивале творчества детей и молодёжи «УРАЛ - MIX»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(хоровая студия «Звонкие голоса»)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Савицкая Е.П.</w:t>
            </w:r>
          </w:p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Никульникова</w:t>
            </w:r>
            <w:proofErr w:type="spellEnd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Иванова Ю.В.</w:t>
            </w:r>
          </w:p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Синицина</w:t>
            </w:r>
            <w:proofErr w:type="spellEnd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Мухаметзянова</w:t>
            </w:r>
            <w:proofErr w:type="spellEnd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B57854" w:rsidRPr="00DF560C" w:rsidRDefault="00B57854" w:rsidP="00DF560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>Смородинская</w:t>
            </w:r>
            <w:proofErr w:type="spellEnd"/>
            <w:r w:rsidRPr="00DF560C">
              <w:rPr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</w:tc>
      </w:tr>
      <w:tr w:rsidR="00B57854" w:rsidTr="006C576F">
        <w:trPr>
          <w:trHeight w:val="894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№80</w:t>
            </w:r>
          </w:p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Профессионально-ориентированная программа “Создай свою мечту” (для учащихся 8 классов)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D69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Я.А.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B57854" w:rsidTr="006C576F">
        <w:trPr>
          <w:trHeight w:val="91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D690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заботливых родителей”. Занятие 23. Десять правил здорового сна.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B57854" w:rsidTr="006C576F">
        <w:trPr>
          <w:trHeight w:val="784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D69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</w:p>
          <w:p w:rsidR="00B57854" w:rsidRPr="008F7C0B" w:rsidRDefault="00B57854" w:rsidP="001D69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D69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риус”.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Центавра. (6-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классы, две игры)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B57854" w:rsidTr="006C576F">
        <w:trPr>
          <w:trHeight w:val="98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встреч  в "Школе заботливых родителей”</w:t>
            </w:r>
          </w:p>
          <w:p w:rsidR="00B57854" w:rsidRPr="008F7C0B" w:rsidRDefault="00B57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22. «Сон – бальзам природы»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 w:rsidP="001D69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B57854" w:rsidTr="006C576F">
        <w:trPr>
          <w:trHeight w:val="106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ШШЦ</w:t>
            </w:r>
          </w:p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турнир. </w:t>
            </w:r>
          </w:p>
          <w:p w:rsidR="00B57854" w:rsidRPr="008F7C0B" w:rsidRDefault="00B57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“Моя страна”.</w:t>
            </w:r>
          </w:p>
          <w:p w:rsidR="00B57854" w:rsidRPr="008F7C0B" w:rsidRDefault="00B57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в направлении “Гражданская активность РДШ”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8F7C0B" w:rsidRDefault="00B578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7854" w:rsidTr="006C576F">
        <w:trPr>
          <w:trHeight w:val="106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Default="00B5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3F058D" w:rsidRDefault="00B5785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58D">
              <w:rPr>
                <w:rFonts w:ascii="Times New Roman" w:hAnsi="Times New Roman" w:cs="Times New Roman"/>
                <w:sz w:val="24"/>
                <w:szCs w:val="28"/>
              </w:rPr>
              <w:t xml:space="preserve">ГАУ СОН </w:t>
            </w:r>
            <w:proofErr w:type="gramStart"/>
            <w:r w:rsidRPr="003F058D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3F058D">
              <w:rPr>
                <w:rFonts w:ascii="Times New Roman" w:hAnsi="Times New Roman" w:cs="Times New Roman"/>
                <w:sz w:val="24"/>
                <w:szCs w:val="28"/>
              </w:rPr>
              <w:t xml:space="preserve"> «Реабилитационный центр для детей и подростков для детей с ограниченными возможностями Ленинского района» «Островок надежды»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3F058D" w:rsidRDefault="00B5785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58D">
              <w:rPr>
                <w:rFonts w:ascii="Times New Roman" w:hAnsi="Times New Roman" w:cs="Times New Roman"/>
                <w:sz w:val="24"/>
                <w:szCs w:val="28"/>
              </w:rPr>
              <w:t>Концерт хора «Солнышко» и фортепианного класса хоровой судии «Звонкие голоса»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54" w:rsidRPr="003F058D" w:rsidRDefault="00B5785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58D">
              <w:rPr>
                <w:rFonts w:ascii="Times New Roman" w:hAnsi="Times New Roman" w:cs="Times New Roman"/>
                <w:sz w:val="24"/>
                <w:szCs w:val="28"/>
              </w:rPr>
              <w:t>Мухаметзянова</w:t>
            </w:r>
            <w:proofErr w:type="spellEnd"/>
            <w:r w:rsidRPr="003F058D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B57854" w:rsidRPr="003F058D" w:rsidRDefault="00B5785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58D">
              <w:rPr>
                <w:rFonts w:ascii="Times New Roman" w:hAnsi="Times New Roman" w:cs="Times New Roman"/>
                <w:sz w:val="24"/>
                <w:szCs w:val="28"/>
              </w:rPr>
              <w:t>Савиных Н.В.</w:t>
            </w:r>
          </w:p>
        </w:tc>
      </w:tr>
      <w:tr w:rsidR="009A5F9A" w:rsidTr="006C576F">
        <w:trPr>
          <w:trHeight w:val="132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14,</w:t>
            </w:r>
          </w:p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9.00 - 18.00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областного фестиваля творчества детей и молодежи “Урал -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IX”</w:t>
            </w:r>
          </w:p>
          <w:p w:rsidR="009A5F9A" w:rsidRPr="008F7C0B" w:rsidRDefault="009A5F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“Хореография”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9A5F9A" w:rsidTr="00DB36C3">
        <w:trPr>
          <w:trHeight w:val="1261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этап конкурса творческих проектов “Спортивная переменка” в рамках городской краеведческой игры для учащихся  1 - 4 классов “Я -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9A5F9A" w:rsidTr="00DB36C3">
        <w:trPr>
          <w:trHeight w:val="1349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№56</w:t>
            </w:r>
          </w:p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1D6906" w:rsidRDefault="009A5F9A" w:rsidP="001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 - программа “В медицине я силён!”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“День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 в школе” (1 - 4 классы)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1D6906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Я.А.</w:t>
            </w:r>
          </w:p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A5F9A" w:rsidTr="00DB36C3">
        <w:trPr>
          <w:trHeight w:val="1018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 w:rsidP="001D69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“Сириус”.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Центавра. (5-6 классы, две игры)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9A5F9A" w:rsidTr="00DB36C3">
        <w:trPr>
          <w:trHeight w:val="106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№80, 69, 81</w:t>
            </w:r>
          </w:p>
          <w:p w:rsidR="009A5F9A" w:rsidRPr="008F7C0B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 w:rsidP="001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в рамках проекта “День РДШ в школе”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8F7C0B" w:rsidRDefault="009A5F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0848" w:rsidTr="00DB36C3">
        <w:trPr>
          <w:trHeight w:val="106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48" w:rsidRDefault="00F1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48" w:rsidRDefault="00F1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415</w:t>
            </w:r>
          </w:p>
          <w:p w:rsidR="00F10848" w:rsidRPr="00F10848" w:rsidRDefault="00F10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48" w:rsidRPr="00F10848" w:rsidRDefault="00F10848" w:rsidP="001D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 «Образовательные достижения учащихся и защита интеллектуальной собственности» 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48" w:rsidRDefault="00F10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С.Э.</w:t>
            </w:r>
          </w:p>
          <w:p w:rsidR="00F10848" w:rsidRPr="00F10848" w:rsidRDefault="00F10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A5F9A" w:rsidTr="00DB36C3">
        <w:trPr>
          <w:trHeight w:val="106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Default="009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Санаторий «</w:t>
            </w:r>
            <w:proofErr w:type="spellStart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Руш</w:t>
            </w:r>
            <w:proofErr w:type="spellEnd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9A5F9A" w:rsidRDefault="009A5F9A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Концерт «Весна поет» хоровой студии «Звонкие голоса»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Савицкая Е.П.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Никульникова</w:t>
            </w:r>
            <w:proofErr w:type="spellEnd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Иванова Ю.В.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Савиных Н.В.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Синицина</w:t>
            </w:r>
            <w:proofErr w:type="spellEnd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Рогожина О.Н.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Мухаметзянова</w:t>
            </w:r>
            <w:proofErr w:type="spellEnd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9A5F9A" w:rsidRPr="009A5F9A" w:rsidRDefault="009A5F9A" w:rsidP="009A5F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>Мильчакова</w:t>
            </w:r>
            <w:proofErr w:type="spellEnd"/>
            <w:r w:rsidRPr="009A5F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F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С.С.</w:t>
            </w:r>
          </w:p>
        </w:tc>
      </w:tr>
      <w:tr w:rsidR="00DF560C" w:rsidTr="006C576F">
        <w:trPr>
          <w:trHeight w:val="1143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этап конкурса творческих проектов “Спортивная переменка” в рамках городской краеведческой игры для учащихся  1 - 4 классов “Я -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DF560C" w:rsidTr="006C576F">
        <w:trPr>
          <w:trHeight w:val="894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ЦО №1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конференция, направление  “Проблемы личности”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DF560C" w:rsidTr="006C576F">
        <w:trPr>
          <w:trHeight w:val="589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 этапа Всероссийского конкурса чтецов “Живая классика”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</w:tr>
      <w:tr w:rsidR="00DF560C" w:rsidTr="006C576F">
        <w:trPr>
          <w:trHeight w:val="589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“Мы лучшими будем”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560C" w:rsidTr="006C576F">
        <w:trPr>
          <w:trHeight w:val="1000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сборы активистов РДШ “Время действовать”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F560C" w:rsidTr="006C576F">
        <w:trPr>
          <w:trHeight w:val="767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6C576F" w:rsidRDefault="00DF560C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сборы активистов РДШ “Время действовать”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F560C" w:rsidTr="006C576F">
        <w:trPr>
          <w:trHeight w:val="1040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конференция, направление  “Иностранные языки”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</w:tr>
      <w:tr w:rsidR="00DF560C" w:rsidTr="006C576F">
        <w:trPr>
          <w:trHeight w:val="84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 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детей для участия во Всероссийских конкурсах РДШ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F560C" w:rsidTr="006C576F">
        <w:trPr>
          <w:trHeight w:val="1197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 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13.00 - 18.00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этап конкурса творческих проектов “Спортивная переменка” в рамках городской краеведческой игры для учащихся  1 - 4 классов “Я -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DF560C" w:rsidTr="006C576F">
        <w:trPr>
          <w:trHeight w:val="633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415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профессиональной деятельности педагогов (аттестация)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F560C" w:rsidTr="006C576F">
        <w:trPr>
          <w:trHeight w:val="1612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Еатеринбург</w:t>
            </w:r>
            <w:proofErr w:type="spellEnd"/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соревнованиях по робототехнике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6C576F" w:rsidRDefault="00DF560C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 Ермаков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DF560C" w:rsidTr="006C576F">
        <w:trPr>
          <w:trHeight w:val="727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школ города и ДОУ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Сохраняя русские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ф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ольклорный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“В гости к Масленице”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A94634" w:rsidTr="006C576F">
        <w:trPr>
          <w:trHeight w:val="817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6C576F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для родителей “Звенят ручьи” коллективов хоровой студии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A94634" w:rsidTr="006C576F">
        <w:trPr>
          <w:trHeight w:val="1598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атеринбург</w:t>
            </w:r>
            <w:proofErr w:type="spellEnd"/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соревнованиях по робототехнике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 Ермаков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A94634" w:rsidTr="006C576F">
        <w:trPr>
          <w:trHeight w:val="87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№69</w:t>
            </w:r>
          </w:p>
          <w:p w:rsidR="00A94634" w:rsidRPr="006C576F" w:rsidRDefault="00A94634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 Школе лидеров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94634" w:rsidTr="006C576F">
        <w:trPr>
          <w:trHeight w:val="172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встреч  в "Школе заботливых родителей”</w:t>
            </w:r>
          </w:p>
          <w:p w:rsidR="00A94634" w:rsidRPr="008F7C0B" w:rsidRDefault="00A946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23. Неделя детской книги: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Пивоварова, 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детских книг писательниц</w:t>
            </w:r>
            <w:r w:rsidRPr="008F7C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A94634" w:rsidTr="006C576F">
        <w:trPr>
          <w:trHeight w:val="1197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10.00 - 11.40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заботливых родителей”. Занятие 24. Неделя детской книги: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Пивоварова, 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книг писательниц.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6C576F" w:rsidRDefault="00A94634" w:rsidP="006C576F">
            <w:pPr>
              <w:widowControl w:val="0"/>
              <w:spacing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A94634" w:rsidRPr="008F7C0B" w:rsidRDefault="00A94634" w:rsidP="006C576F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4" w:rsidTr="006C576F">
        <w:trPr>
          <w:trHeight w:val="778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ириус”.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Центавра. (6-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классы, две игры)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A94634" w:rsidTr="006C576F">
        <w:trPr>
          <w:trHeight w:val="85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434</w:t>
            </w:r>
          </w:p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 w:rsidP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проектов по истории пожарной охраны «Белые страницы»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94634" w:rsidTr="00974627">
        <w:trPr>
          <w:trHeight w:val="61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детский совет РДШ  (направление “Личностное развитие”)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4634" w:rsidTr="00974627">
        <w:trPr>
          <w:trHeight w:val="87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ШШЦ 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 РДШ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4634" w:rsidTr="00974627">
        <w:trPr>
          <w:trHeight w:val="248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E657FE" w:rsidRDefault="00A94634" w:rsidP="005C52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Концерт для родителей «Звенят ручьи» хоровой студии «Звонкие голоса»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Савицкая Е.П.</w:t>
            </w:r>
          </w:p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Никульникова</w:t>
            </w:r>
            <w:proofErr w:type="spellEnd"/>
            <w:r w:rsidRPr="00E657FE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7FE">
              <w:rPr>
                <w:rFonts w:ascii="Times New Roman" w:hAnsi="Times New Roman" w:cs="Times New Roman"/>
                <w:sz w:val="24"/>
                <w:szCs w:val="28"/>
              </w:rPr>
              <w:t>Савиных Н.В.</w:t>
            </w:r>
          </w:p>
          <w:p w:rsidR="00A94634" w:rsidRPr="00E657FE" w:rsidRDefault="00A94634" w:rsidP="005C52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E657FE" w:rsidTr="006C576F">
        <w:trPr>
          <w:trHeight w:val="1063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E657FE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 экспонатов на 69 городскую выставку технического и декоративно - прикладного творчества детей и учащейся молодежи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М.В.</w:t>
            </w:r>
          </w:p>
        </w:tc>
      </w:tr>
      <w:tr w:rsidR="00E657FE" w:rsidTr="000D3DC3">
        <w:trPr>
          <w:trHeight w:val="88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ГМ СОШ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7FE" w:rsidRPr="008F7C0B" w:rsidRDefault="00E657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 w:rsidP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“Сириус”.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Центавра. (5-6 классы, две игры) 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</w:tr>
      <w:tr w:rsidR="00E657FE" w:rsidTr="000D3DC3">
        <w:trPr>
          <w:trHeight w:val="1194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 стадиона «Юность»</w:t>
            </w:r>
          </w:p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пожарная эстафета «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ДЮП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E" w:rsidRPr="008F7C0B" w:rsidRDefault="00E6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F560C" w:rsidTr="00BF3D3E">
        <w:trPr>
          <w:trHeight w:val="550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выставки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6C576F">
        <w:trPr>
          <w:trHeight w:val="1298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DF560C" w:rsidRPr="006C576F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семейного отдыха. 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вокального конкурса “Золотой петушок” в рамках направления РДШ “Гражданская активность”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F560C" w:rsidTr="00BF3D3E">
        <w:trPr>
          <w:trHeight w:val="2016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DF560C" w:rsidRPr="006C576F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Петушок-2019»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программа.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В.А.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A94634" w:rsidTr="00BF3D3E">
        <w:trPr>
          <w:trHeight w:val="721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детей на смену “Академия успеха”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A94634" w:rsidTr="005A4B53">
        <w:trPr>
          <w:trHeight w:val="905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жюри по разделу “Робототехника и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4" w:rsidTr="005A4B53">
        <w:trPr>
          <w:trHeight w:val="907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69-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ой городской выставки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A94634" w:rsidTr="005A4B53">
        <w:trPr>
          <w:trHeight w:val="22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техники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“Битва роботов”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соревнование по судомодельному спорту среди образовательных организаций “Показательные выступления”</w:t>
            </w: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классы ведущих педагогов дополнительного образования технической направленности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A94634" w:rsidTr="005A4B53">
        <w:trPr>
          <w:trHeight w:val="150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  <w:p w:rsidR="00A94634" w:rsidRPr="006C576F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семейного отдыха. 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вокального конкурса “Золотой петушок” в рамках направления РДШ “Гражданская активность”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6C576F" w:rsidRDefault="00A94634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A94634" w:rsidTr="005A4B53">
        <w:trPr>
          <w:trHeight w:val="1876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  <w:p w:rsidR="00A94634" w:rsidRPr="008F7C0B" w:rsidRDefault="00A94634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A94634" w:rsidRPr="006C576F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 w:rsidP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Петушок-2019»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программа.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В.А.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94634" w:rsidRPr="008F7C0B" w:rsidRDefault="00A94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DF560C" w:rsidTr="006C576F">
        <w:trPr>
          <w:trHeight w:val="1265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детских проектов “Памятные даты истории России. 75 лет Кукольному театру” среди муниципальных учреждений дошкольного образования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6C576F">
        <w:trPr>
          <w:trHeight w:val="2200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6C576F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семейного творчества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ДЮЦ “Мир”</w:t>
            </w: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ДЮЦ “Фантазия”</w:t>
            </w: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ДЮЦ “Радуга”</w:t>
            </w:r>
          </w:p>
        </w:tc>
      </w:tr>
      <w:tr w:rsidR="00DF560C" w:rsidTr="006C576F">
        <w:trPr>
          <w:trHeight w:val="666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моделей одежды и театров мод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модница”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</w:tr>
      <w:tr w:rsidR="00DF560C" w:rsidTr="006C576F">
        <w:trPr>
          <w:trHeight w:val="1898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  <w:p w:rsidR="00DF560C" w:rsidRPr="008F7C0B" w:rsidRDefault="00DF560C" w:rsidP="006C5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DF560C" w:rsidRPr="006C576F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6C57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Петушок-2019»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и церемония награждения.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В.А.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DF560C" w:rsidTr="00D65B7E">
        <w:trPr>
          <w:trHeight w:val="2004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естественных наук.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УмникУм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DF560C" w:rsidRPr="006C576F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560C" w:rsidRPr="008F7C0B" w:rsidRDefault="00DF560C" w:rsidP="006C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экспонатов городского конкурса детских творческих работ “Безопасность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азами детей”,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пожарной охраны России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F560C" w:rsidRPr="00D65B7E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DF560C" w:rsidTr="006947B8">
        <w:trPr>
          <w:trHeight w:val="589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по декоративно - прикладному творчеству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ДДДЮТ</w:t>
            </w:r>
          </w:p>
        </w:tc>
      </w:tr>
      <w:tr w:rsidR="00DF560C" w:rsidTr="006947B8">
        <w:trPr>
          <w:trHeight w:val="144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экспонатов городского конкурса “Улица полна неожиданностей” в рамках 69 городской выставки детского технического и декоративно прикладного творчества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DF560C" w:rsidTr="006947B8">
        <w:trPr>
          <w:trHeight w:val="91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мультимедийных разработок “Безопасность детей превыше всего” для педагогов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DF560C" w:rsidTr="006947B8">
        <w:trPr>
          <w:trHeight w:val="486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D65B7E" w:rsidRDefault="00DF560C" w:rsidP="00D65B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3-D моделированию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6947B8">
        <w:trPr>
          <w:trHeight w:val="142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детских проектов по робототехнике</w:t>
            </w:r>
          </w:p>
          <w:p w:rsidR="00DF560C" w:rsidRPr="00D65B7E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мультимедийных разработок для педагогов в рамках городского конкурса “Улица полна неожиданностей”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DF560C" w:rsidTr="006947B8">
        <w:trPr>
          <w:trHeight w:val="922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планетарий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6947B8">
        <w:trPr>
          <w:trHeight w:val="1052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D65B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  <w:p w:rsidR="00DF560C" w:rsidRPr="008F7C0B" w:rsidRDefault="00DF560C" w:rsidP="00D65B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D65B7E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педагогов о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D65B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  <w:p w:rsidR="00DF560C" w:rsidRPr="008F7C0B" w:rsidRDefault="00DF560C" w:rsidP="00D65B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DF560C" w:rsidTr="006947B8">
        <w:trPr>
          <w:trHeight w:val="858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учащихся школ для участия во всероссийских, областных, городских конкурсах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D65B7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F560C" w:rsidTr="00D65B7E">
        <w:trPr>
          <w:trHeight w:val="1189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экспонатов в рамках городского конкурса “Презентация экспонатов выставки” по направлению начального технического моделирования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372DFF">
        <w:trPr>
          <w:trHeight w:val="921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планетарий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372DFF">
        <w:trPr>
          <w:trHeight w:val="863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неделе детской книги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DF560C" w:rsidTr="00372DFF">
        <w:trPr>
          <w:trHeight w:val="731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научных проектов младших школьников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372DFF">
        <w:trPr>
          <w:trHeight w:val="1156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экспонатов в рамках городского конкурса “Презентация экспонатов выставки”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и декоративно-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прикладному направлению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DF560C" w:rsidTr="00372DFF">
        <w:trPr>
          <w:trHeight w:val="119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 педагогов декоративно-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D65B7E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Ленинского района</w:t>
            </w:r>
          </w:p>
        </w:tc>
      </w:tr>
      <w:tr w:rsidR="00DF560C" w:rsidTr="007925DC">
        <w:trPr>
          <w:trHeight w:val="912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7925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434</w:t>
            </w:r>
          </w:p>
          <w:p w:rsidR="00DF560C" w:rsidRPr="008F7C0B" w:rsidRDefault="00DF560C" w:rsidP="007925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интеллектуального турнира «Что мы знаем об огне?» среди учащихся образовательных учреждений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F560C" w:rsidTr="00372DFF">
        <w:trPr>
          <w:trHeight w:val="1069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D6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компьютерных технологий (очный этап)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№69</w:t>
            </w:r>
          </w:p>
        </w:tc>
      </w:tr>
      <w:tr w:rsidR="00DF560C" w:rsidTr="00ED3432">
        <w:trPr>
          <w:trHeight w:val="551"/>
          <w:jc w:val="center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26.03 - 29.03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IV Всероссийском съезде РДШ  </w:t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F560C" w:rsidTr="00991E20">
        <w:trPr>
          <w:trHeight w:val="1772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№49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</w:t>
            </w:r>
          </w:p>
        </w:tc>
      </w:tr>
      <w:tr w:rsidR="00DF560C" w:rsidTr="00ED3432">
        <w:trPr>
          <w:trHeight w:val="2137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DF560C" w:rsidRPr="008F7C0B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11.00 - 17.00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городской Чемпионат профессионального мастерства Профи-Старт по методике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школ города на территории муниципального образования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МБУ СОШ № 49, 75/42, 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, ОАО “</w:t>
            </w: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ЕвразНТМК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F560C" w:rsidTr="00991E20">
        <w:trPr>
          <w:trHeight w:val="896"/>
          <w:jc w:val="center"/>
        </w:trPr>
        <w:tc>
          <w:tcPr>
            <w:tcW w:w="17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  <w:p w:rsidR="00DF560C" w:rsidRPr="008F7C0B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интеллектуального турнира «Что мы знаем об огне?» среди учащихся образовательных учреждений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236514" w:rsidTr="00991E20">
        <w:trPr>
          <w:trHeight w:val="438"/>
          <w:jc w:val="center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236514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выставки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236514" w:rsidTr="00ED3432">
        <w:trPr>
          <w:trHeight w:val="800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13.00 - 18.00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экспонатов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М.В.</w:t>
            </w:r>
          </w:p>
        </w:tc>
      </w:tr>
      <w:tr w:rsidR="00236514" w:rsidTr="00ED3432">
        <w:trPr>
          <w:trHeight w:val="1114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каб.127</w:t>
            </w:r>
          </w:p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8F7C0B" w:rsidRDefault="00236514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педагогов х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“Звонкие голоса”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65205B" w:rsidRDefault="0065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</w:t>
            </w:r>
          </w:p>
          <w:p w:rsidR="00236514" w:rsidRPr="008F7C0B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236514" w:rsidTr="00C35D00">
        <w:trPr>
          <w:trHeight w:val="306"/>
          <w:jc w:val="center"/>
        </w:trPr>
        <w:tc>
          <w:tcPr>
            <w:tcW w:w="172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Default="00236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236514" w:rsidRDefault="0023651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ГДДЮТ</w:t>
            </w:r>
          </w:p>
          <w:p w:rsidR="00236514" w:rsidRPr="00236514" w:rsidRDefault="0023651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. №409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236514" w:rsidRDefault="00236514" w:rsidP="00153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Студийный вокальный фестиваль «Соловей» хоровой студии «Звонкие голоса»</w:t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14" w:rsidRPr="00236514" w:rsidRDefault="00236514" w:rsidP="002365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Савицкая Е.П.</w:t>
            </w:r>
          </w:p>
          <w:p w:rsidR="00236514" w:rsidRPr="00236514" w:rsidRDefault="00236514" w:rsidP="002365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Никульникова</w:t>
            </w:r>
            <w:proofErr w:type="spellEnd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36514" w:rsidRPr="00236514" w:rsidRDefault="00236514" w:rsidP="002365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Савиных Н.В.</w:t>
            </w:r>
          </w:p>
          <w:p w:rsidR="00236514" w:rsidRPr="00236514" w:rsidRDefault="00236514" w:rsidP="0023651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>Синицина</w:t>
            </w:r>
            <w:proofErr w:type="spellEnd"/>
            <w:r w:rsidRPr="00236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С.А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DF560C" w:rsidTr="00991E20">
        <w:trPr>
          <w:trHeight w:val="754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смены “Академия успеха”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Н.П.</w:t>
            </w:r>
          </w:p>
        </w:tc>
      </w:tr>
      <w:tr w:rsidR="00DF560C" w:rsidTr="00ED3432">
        <w:trPr>
          <w:trHeight w:val="828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 w:rsidP="00991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участников смены “Академия Успеха”</w:t>
            </w: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8F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560C" w:rsidTr="00991E20">
        <w:trPr>
          <w:trHeight w:val="614"/>
          <w:jc w:val="center"/>
        </w:trPr>
        <w:tc>
          <w:tcPr>
            <w:tcW w:w="17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</w:t>
            </w:r>
          </w:p>
          <w:p w:rsidR="00DF560C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60C" w:rsidRPr="008F7C0B" w:rsidRDefault="00DF5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559"/>
        <w:gridCol w:w="1239"/>
        <w:gridCol w:w="4715"/>
        <w:gridCol w:w="2126"/>
      </w:tblGrid>
      <w:tr w:rsidR="004515C5" w:rsidRPr="00AC7B74" w:rsidTr="004515C5">
        <w:trPr>
          <w:cantSplit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Pr="001A783C" w:rsidRDefault="004515C5" w:rsidP="00153BC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A78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Выставочная деятельность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43C2B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01.03-11.03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4515C5" w:rsidRPr="00AB36B6" w:rsidRDefault="004515C5" w:rsidP="00153BC3">
            <w:pPr>
              <w:pStyle w:val="Standard"/>
              <w:numPr>
                <w:ilvl w:val="0"/>
                <w:numId w:val="1"/>
              </w:numPr>
              <w:snapToGrid w:val="0"/>
            </w:pPr>
            <w:r w:rsidRPr="00B11DC2">
              <w:rPr>
                <w:rFonts w:eastAsia="DejaVu Sans" w:cs="DejaVu Sans"/>
              </w:rPr>
              <w:t xml:space="preserve">Сударыня наша, Масленица!            </w:t>
            </w:r>
            <w: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  <w:p w:rsidR="004515C5" w:rsidRDefault="004515C5" w:rsidP="00153BC3">
            <w:pPr>
              <w:pStyle w:val="TableContents"/>
            </w:pPr>
            <w:r>
              <w:t>Гарбузова О.А.,</w:t>
            </w:r>
          </w:p>
          <w:p w:rsidR="004515C5" w:rsidRDefault="004515C5" w:rsidP="00153BC3">
            <w:pPr>
              <w:pStyle w:val="TableContents"/>
            </w:pPr>
            <w:r>
              <w:t>Соколова И.Ф.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6765D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01.03-11.03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B11DC2" w:rsidRDefault="004515C5" w:rsidP="00153BC3">
            <w:pPr>
              <w:pStyle w:val="a6"/>
              <w:numPr>
                <w:ilvl w:val="0"/>
                <w:numId w:val="8"/>
              </w:numPr>
              <w:contextualSpacing/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</w:pPr>
            <w:r w:rsidRPr="00E6765D">
              <w:rPr>
                <w:rFonts w:eastAsia="Calibri"/>
                <w:kern w:val="3"/>
                <w:sz w:val="24"/>
                <w:szCs w:val="24"/>
                <w:lang w:eastAsia="ru-RU"/>
              </w:rPr>
              <w:t>Весенний день – 8 Марта!</w:t>
            </w:r>
            <w:r w:rsidRPr="00F42A8F">
              <w:rPr>
                <w:rFonts w:eastAsia="DejaVu Sans" w:cs="DejaVu Sans"/>
                <w:bCs/>
              </w:rPr>
              <w:t xml:space="preserve"> </w:t>
            </w:r>
            <w:r w:rsidRPr="00A64A90"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575D36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11</w:t>
            </w:r>
            <w:r w:rsidRPr="00575D36">
              <w:rPr>
                <w:b/>
              </w:rPr>
              <w:t>.03-21.03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D82AE6" w:rsidRDefault="004515C5" w:rsidP="00153BC3">
            <w:pPr>
              <w:pStyle w:val="TableContents"/>
              <w:ind w:left="360"/>
              <w:rPr>
                <w:b/>
              </w:rPr>
            </w:pPr>
            <w:r>
              <w:rPr>
                <w:b/>
              </w:rPr>
              <w:t>Экологические даты</w:t>
            </w:r>
            <w:r w:rsidRPr="00D82AE6">
              <w:rPr>
                <w:b/>
              </w:rPr>
              <w:t>:</w:t>
            </w:r>
          </w:p>
          <w:p w:rsidR="004515C5" w:rsidRPr="00B11DC2" w:rsidRDefault="004515C5" w:rsidP="00153BC3">
            <w:pPr>
              <w:pStyle w:val="a6"/>
              <w:numPr>
                <w:ilvl w:val="0"/>
                <w:numId w:val="8"/>
              </w:numPr>
              <w:contextualSpacing/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</w:pPr>
            <w:r w:rsidRPr="00575D36">
              <w:rPr>
                <w:rFonts w:eastAsia="DejaVu Sans" w:cs="DejaVu Sans"/>
                <w:bCs/>
                <w:kern w:val="3"/>
                <w:sz w:val="24"/>
                <w:szCs w:val="24"/>
                <w:lang w:eastAsia="ru-RU"/>
              </w:rPr>
              <w:t>Международный день Земли</w:t>
            </w:r>
            <w:r w:rsidRPr="00F6006E"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575D36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11</w:t>
            </w:r>
            <w:r w:rsidRPr="00575D36">
              <w:rPr>
                <w:b/>
              </w:rPr>
              <w:t>.03-22.03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numPr>
                <w:ilvl w:val="0"/>
                <w:numId w:val="8"/>
              </w:numPr>
            </w:pPr>
            <w:r>
              <w:t xml:space="preserve">Всемирный день водных ресурсов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575D36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25</w:t>
            </w:r>
            <w:r w:rsidRPr="00575D36">
              <w:rPr>
                <w:b/>
              </w:rPr>
              <w:t>.03-01.04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D81931" w:rsidRDefault="004515C5" w:rsidP="00153BC3">
            <w:pPr>
              <w:pStyle w:val="a6"/>
              <w:numPr>
                <w:ilvl w:val="0"/>
                <w:numId w:val="8"/>
              </w:numPr>
              <w:contextualSpacing/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</w:pPr>
            <w:r w:rsidRPr="00D81931"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  <w:t>Международный день птиц</w:t>
            </w:r>
            <w:r w:rsidRPr="00B11DC2"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43C2B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4515C5" w:rsidRPr="003C4ECD" w:rsidRDefault="004515C5" w:rsidP="00153BC3">
            <w:pPr>
              <w:pStyle w:val="TableContents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Мой любимый город -</w:t>
            </w:r>
            <w:r w:rsidRPr="003C4ECD">
              <w:rPr>
                <w:bCs/>
              </w:rPr>
              <w:t xml:space="preserve"> Нижний Тагил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43C2B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225697" w:rsidRDefault="004515C5" w:rsidP="00153BC3">
            <w:pPr>
              <w:pStyle w:val="TableContents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О.А.,</w:t>
            </w:r>
          </w:p>
          <w:p w:rsidR="004515C5" w:rsidRDefault="004515C5" w:rsidP="00153BC3">
            <w:pPr>
              <w:pStyle w:val="TableContents"/>
            </w:pPr>
            <w:proofErr w:type="spellStart"/>
            <w:r>
              <w:t>Буньков</w:t>
            </w:r>
            <w:proofErr w:type="spellEnd"/>
            <w:r>
              <w:t xml:space="preserve"> С.А.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BB1F00" w:rsidRDefault="004515C5" w:rsidP="00153BC3">
            <w:pPr>
              <w:pStyle w:val="TableContents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Корректировка и пополнение постоянно действующей выставки:</w:t>
            </w:r>
          </w:p>
          <w:p w:rsidR="004515C5" w:rsidRDefault="004515C5" w:rsidP="00153BC3">
            <w:pPr>
              <w:pStyle w:val="TableContents"/>
              <w:numPr>
                <w:ilvl w:val="0"/>
                <w:numId w:val="3"/>
              </w:numPr>
              <w:snapToGrid w:val="0"/>
              <w:ind w:left="720" w:hanging="360"/>
            </w:pPr>
            <w:r>
              <w:t>Новые периодические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2C7EFD" w:rsidRDefault="004515C5" w:rsidP="00153BC3">
            <w:pPr>
              <w:pStyle w:val="TableContents"/>
              <w:rPr>
                <w:b/>
              </w:rPr>
            </w:pPr>
            <w:r>
              <w:rPr>
                <w:b/>
              </w:rPr>
              <w:t>01.03-31.03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A52D47" w:rsidRDefault="004515C5" w:rsidP="00153BC3">
            <w:pPr>
              <w:pStyle w:val="a6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искусство – пространства для воспитания детей и подростков в системе дополнительного образования. (В рамках  Года театра)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2C7EFD" w:rsidRDefault="004515C5" w:rsidP="00153BC3">
            <w:pPr>
              <w:pStyle w:val="Standard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Каб.127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6C4F49" w:rsidRDefault="004515C5" w:rsidP="00153BC3">
            <w:pPr>
              <w:pStyle w:val="TableContents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Здоровые дети – будущее Тагила! (в рамках краеведческой игры «Я – </w:t>
            </w:r>
            <w:proofErr w:type="spellStart"/>
            <w:r>
              <w:rPr>
                <w:bCs/>
              </w:rPr>
              <w:t>тагильчанин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  <w:trHeight w:val="8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43C2B" w:rsidRDefault="004515C5" w:rsidP="00153BC3">
            <w:pPr>
              <w:pStyle w:val="TableContents"/>
              <w:rPr>
                <w:b/>
              </w:rPr>
            </w:pPr>
          </w:p>
          <w:p w:rsidR="004515C5" w:rsidRPr="00E43C2B" w:rsidRDefault="004515C5" w:rsidP="00153BC3">
            <w:pPr>
              <w:pStyle w:val="TableContents"/>
              <w:rPr>
                <w:b/>
              </w:rPr>
            </w:pPr>
          </w:p>
          <w:p w:rsidR="004515C5" w:rsidRPr="00E43C2B" w:rsidRDefault="004515C5" w:rsidP="00153BC3">
            <w:pPr>
              <w:pStyle w:val="TableContents"/>
              <w:rPr>
                <w:b/>
              </w:rPr>
            </w:pPr>
            <w:r>
              <w:rPr>
                <w:b/>
              </w:rPr>
              <w:t>01.03-1.03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Выставка для родителей студии развития дошкольников "Теремок":</w:t>
            </w:r>
          </w:p>
          <w:p w:rsidR="004515C5" w:rsidRPr="00095339" w:rsidRDefault="00974627" w:rsidP="00153BC3">
            <w:pPr>
              <w:pStyle w:val="TableContents"/>
              <w:numPr>
                <w:ilvl w:val="0"/>
                <w:numId w:val="5"/>
              </w:numPr>
              <w:rPr>
                <w:b/>
                <w:bCs/>
              </w:rPr>
            </w:pPr>
            <w:hyperlink r:id="rId6" w:history="1">
              <w:r w:rsidR="004515C5" w:rsidRPr="00E255FA">
                <w:t>Восьмое марта - праздник любимых мам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  <w:tr w:rsidR="004515C5" w:rsidTr="004515C5">
        <w:trPr>
          <w:cantSplit/>
          <w:trHeight w:val="8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Pr="00E43C2B" w:rsidRDefault="004515C5" w:rsidP="00153BC3">
            <w:pPr>
              <w:pStyle w:val="TableContents"/>
              <w:rPr>
                <w:b/>
              </w:rPr>
            </w:pPr>
            <w:r>
              <w:rPr>
                <w:b/>
              </w:rPr>
              <w:t>01.03-22.03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C5" w:rsidRDefault="004515C5" w:rsidP="00153BC3">
            <w:pPr>
              <w:pStyle w:val="TableContents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Карусель сказок по произведениям писателей-юбиляров (Ирины Пивоваровой, Ирины </w:t>
            </w:r>
            <w:proofErr w:type="spellStart"/>
            <w:r>
              <w:t>Токмаковой</w:t>
            </w:r>
            <w:proofErr w:type="spellEnd"/>
            <w:r>
              <w:t xml:space="preserve">, </w:t>
            </w:r>
            <w:proofErr w:type="spellStart"/>
            <w:r w:rsidRPr="00767A60">
              <w:rPr>
                <w:rFonts w:cs="Tahoma"/>
              </w:rPr>
              <w:t>Кейт</w:t>
            </w:r>
            <w:proofErr w:type="spellEnd"/>
            <w:r w:rsidRPr="00767A60">
              <w:rPr>
                <w:rFonts w:cs="Tahoma"/>
              </w:rPr>
              <w:t xml:space="preserve"> </w:t>
            </w:r>
            <w:proofErr w:type="spellStart"/>
            <w:r w:rsidRPr="00767A60">
              <w:rPr>
                <w:rFonts w:cs="Tahoma"/>
              </w:rPr>
              <w:t>ДиКамилло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5" w:rsidRDefault="004515C5" w:rsidP="00153BC3">
            <w:pPr>
              <w:pStyle w:val="TableContents"/>
            </w:pPr>
            <w:r>
              <w:t>Гарбузова О.А.</w:t>
            </w:r>
          </w:p>
        </w:tc>
      </w:tr>
    </w:tbl>
    <w:p w:rsidR="00D6342A" w:rsidRDefault="00D6342A" w:rsidP="007C726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726D" w:rsidRDefault="007C726D" w:rsidP="007C726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4F0E" w:rsidRDefault="00554F0E" w:rsidP="009B7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4F0E" w:rsidRDefault="00554F0E" w:rsidP="009B7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7672" w:rsidRDefault="009B7672" w:rsidP="009B7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Административная деятельность</w:t>
      </w:r>
    </w:p>
    <w:p w:rsidR="009B7672" w:rsidRPr="00DE0114" w:rsidRDefault="009B7672" w:rsidP="009B7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9B7672" w:rsidRPr="00A86F0F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9B7672" w:rsidRPr="00711C3D" w:rsidTr="00153BC3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 w:rsidRPr="00711C3D">
              <w:t>МБОУ СОШ №32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9B7672" w:rsidRPr="00711C3D" w:rsidTr="00153BC3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B7672" w:rsidRPr="00711C3D" w:rsidRDefault="009B7672" w:rsidP="00153BC3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9B7672" w:rsidRPr="00711C3D" w:rsidRDefault="009B7672" w:rsidP="00153BC3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9B7672" w:rsidRPr="00711C3D" w:rsidRDefault="009B7672" w:rsidP="00153BC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9B7672" w:rsidRPr="00711C3D" w:rsidRDefault="009B7672" w:rsidP="00153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5B0342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40EF5" w:rsidRPr="00240EF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40EF5" w:rsidRPr="00240EF5" w:rsidRDefault="005B0342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40EF5" w:rsidRPr="00240E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451B09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proofErr w:type="spellEnd"/>
            <w:r w:rsidR="0045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КМЦ по проведению методических совещаний по направлениям их деятельности 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 и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и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программы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240EF5" w:rsidRPr="00BF7AC8" w:rsidTr="00153BC3">
        <w:trPr>
          <w:jc w:val="center"/>
        </w:trPr>
        <w:tc>
          <w:tcPr>
            <w:tcW w:w="1554" w:type="dxa"/>
            <w:shd w:val="clear" w:color="auto" w:fill="auto"/>
          </w:tcPr>
          <w:p w:rsidR="00240EF5" w:rsidRDefault="00240EF5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559" w:type="dxa"/>
            <w:shd w:val="clear" w:color="auto" w:fill="auto"/>
          </w:tcPr>
          <w:p w:rsidR="00240EF5" w:rsidRPr="00240EF5" w:rsidRDefault="00240EF5" w:rsidP="0015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</w:tbl>
    <w:p w:rsidR="009B7672" w:rsidRPr="007F714D" w:rsidRDefault="009B7672" w:rsidP="009B767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726D" w:rsidRPr="007C726D" w:rsidRDefault="007C726D" w:rsidP="007C726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7C726D" w:rsidRPr="007C726D">
      <w:pgSz w:w="11909" w:h="16834"/>
      <w:pgMar w:top="1440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BCA6A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11E"/>
    <w:multiLevelType w:val="hybridMultilevel"/>
    <w:tmpl w:val="D3CE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3518"/>
    <w:multiLevelType w:val="hybridMultilevel"/>
    <w:tmpl w:val="16B8F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5182196"/>
    <w:multiLevelType w:val="hybridMultilevel"/>
    <w:tmpl w:val="D36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DA159E3"/>
    <w:multiLevelType w:val="hybridMultilevel"/>
    <w:tmpl w:val="AF5A934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342A"/>
    <w:rsid w:val="000D2609"/>
    <w:rsid w:val="0018535F"/>
    <w:rsid w:val="001A783C"/>
    <w:rsid w:val="001D6906"/>
    <w:rsid w:val="00236514"/>
    <w:rsid w:val="00236D5C"/>
    <w:rsid w:val="00240EF5"/>
    <w:rsid w:val="003276A3"/>
    <w:rsid w:val="003F058D"/>
    <w:rsid w:val="004515C5"/>
    <w:rsid w:val="00451B09"/>
    <w:rsid w:val="00534786"/>
    <w:rsid w:val="00554F0E"/>
    <w:rsid w:val="005B0342"/>
    <w:rsid w:val="0064651E"/>
    <w:rsid w:val="0065205B"/>
    <w:rsid w:val="006C576F"/>
    <w:rsid w:val="007925DC"/>
    <w:rsid w:val="007C726D"/>
    <w:rsid w:val="00841C64"/>
    <w:rsid w:val="008F7C0B"/>
    <w:rsid w:val="00916BCC"/>
    <w:rsid w:val="0092728E"/>
    <w:rsid w:val="00974627"/>
    <w:rsid w:val="00991E20"/>
    <w:rsid w:val="009A5F9A"/>
    <w:rsid w:val="009B7672"/>
    <w:rsid w:val="00A27CBE"/>
    <w:rsid w:val="00A94634"/>
    <w:rsid w:val="00B10AC9"/>
    <w:rsid w:val="00B57854"/>
    <w:rsid w:val="00BF3D3E"/>
    <w:rsid w:val="00C36E0A"/>
    <w:rsid w:val="00D6342A"/>
    <w:rsid w:val="00D65B7E"/>
    <w:rsid w:val="00DF560C"/>
    <w:rsid w:val="00E657FE"/>
    <w:rsid w:val="00ED3432"/>
    <w:rsid w:val="00F10848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4515C5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4515C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4515C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4515C5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4515C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4515C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9/db/k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dcterms:created xsi:type="dcterms:W3CDTF">2019-02-26T03:51:00Z</dcterms:created>
  <dcterms:modified xsi:type="dcterms:W3CDTF">2019-02-27T03:51:00Z</dcterms:modified>
</cp:coreProperties>
</file>