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B" w:rsidRPr="007F302B" w:rsidRDefault="007F3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1" w:lineRule="auto"/>
        <w:ind w:left="-283"/>
        <w:jc w:val="center"/>
        <w:rPr>
          <w:rFonts w:ascii="Times New Roman" w:eastAsia="Times New Roman" w:hAnsi="Times New Roman" w:cs="Times New Roman"/>
          <w:bCs/>
        </w:rPr>
      </w:pPr>
      <w:r w:rsidRPr="007F302B">
        <w:rPr>
          <w:rFonts w:ascii="Times New Roman" w:eastAsia="Times New Roman" w:hAnsi="Times New Roman" w:cs="Times New Roman"/>
        </w:rPr>
        <w:t>ПЛАН</w:t>
      </w:r>
    </w:p>
    <w:p w:rsidR="0051331B" w:rsidRPr="007F302B" w:rsidRDefault="007F3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1" w:lineRule="auto"/>
        <w:ind w:left="-283"/>
        <w:jc w:val="center"/>
        <w:rPr>
          <w:rFonts w:ascii="Times New Roman" w:eastAsia="Times New Roman" w:hAnsi="Times New Roman" w:cs="Times New Roman"/>
        </w:rPr>
      </w:pPr>
      <w:r w:rsidRPr="007F302B">
        <w:rPr>
          <w:rFonts w:ascii="Times New Roman" w:eastAsia="Times New Roman" w:hAnsi="Times New Roman" w:cs="Times New Roman"/>
        </w:rPr>
        <w:t>деятельности МАУ ДО ГДДЮТ</w:t>
      </w:r>
    </w:p>
    <w:p w:rsidR="0051331B" w:rsidRPr="007F302B" w:rsidRDefault="007F3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1" w:lineRule="auto"/>
        <w:ind w:left="-283"/>
        <w:jc w:val="center"/>
        <w:rPr>
          <w:rFonts w:ascii="Times New Roman" w:eastAsia="Times New Roman" w:hAnsi="Times New Roman" w:cs="Times New Roman"/>
        </w:rPr>
      </w:pPr>
      <w:r w:rsidRPr="007F302B">
        <w:rPr>
          <w:rFonts w:ascii="Times New Roman" w:eastAsia="Times New Roman" w:hAnsi="Times New Roman" w:cs="Times New Roman"/>
        </w:rPr>
        <w:t>на декабрь 2022 г.</w:t>
      </w:r>
    </w:p>
    <w:p w:rsidR="0051331B" w:rsidRPr="007F302B" w:rsidRDefault="007F3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31" w:lineRule="auto"/>
        <w:ind w:left="-283"/>
        <w:jc w:val="center"/>
        <w:rPr>
          <w:rFonts w:ascii="Times New Roman" w:eastAsia="Times New Roman" w:hAnsi="Times New Roman" w:cs="Times New Roman"/>
        </w:rPr>
      </w:pPr>
      <w:r w:rsidRPr="007F302B">
        <w:rPr>
          <w:rFonts w:ascii="Times New Roman" w:eastAsia="Times New Roman" w:hAnsi="Times New Roman" w:cs="Times New Roman"/>
        </w:rPr>
        <w:t>Образовательная и методическая деятельность</w:t>
      </w:r>
    </w:p>
    <w:tbl>
      <w:tblPr>
        <w:tblStyle w:val="StGen0"/>
        <w:tblW w:w="111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42"/>
        <w:gridCol w:w="2024"/>
        <w:gridCol w:w="5256"/>
        <w:gridCol w:w="2415"/>
      </w:tblGrid>
      <w:tr w:rsidR="0051331B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Дата, день недели</w:t>
            </w:r>
          </w:p>
        </w:tc>
        <w:tc>
          <w:tcPr>
            <w:tcW w:w="2024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Место, время</w:t>
            </w:r>
          </w:p>
        </w:tc>
        <w:tc>
          <w:tcPr>
            <w:tcW w:w="5256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Содержание деятельности</w:t>
            </w:r>
          </w:p>
        </w:tc>
        <w:tc>
          <w:tcPr>
            <w:tcW w:w="2415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Ответственные</w:t>
            </w:r>
          </w:p>
        </w:tc>
      </w:tr>
      <w:tr w:rsidR="0051331B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51331B" w:rsidRPr="007F302B" w:rsidRDefault="007F30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1,</w:t>
            </w:r>
          </w:p>
          <w:p w:rsidR="0051331B" w:rsidRPr="007F302B" w:rsidRDefault="007F30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51331B" w:rsidRPr="007F302B" w:rsidRDefault="005133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331B" w:rsidRPr="007F302B" w:rsidRDefault="005133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331B" w:rsidRPr="007F302B" w:rsidRDefault="005133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331B" w:rsidRPr="007F302B" w:rsidRDefault="00513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1331B" w:rsidRPr="007F302B" w:rsidRDefault="005133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1331B" w:rsidRPr="007F302B" w:rsidRDefault="0051331B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По согласованию</w:t>
            </w:r>
          </w:p>
          <w:p w:rsidR="0051331B" w:rsidRPr="007F302B" w:rsidRDefault="007F3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Городской совет координаторов игры “Я-тагильчанин”.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hAnsi="Times New Roman" w:cs="Times New Roman"/>
              </w:rPr>
              <w:t>” Планирование игры “Я-тагильчанин” на декабрь 2022г. Утверждение положения творческого проекта “ Моя школа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hAnsi="Times New Roman" w:cs="Times New Roman"/>
              </w:rPr>
              <w:t>самая лучшая!”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Ростовская О.А.</w:t>
            </w:r>
          </w:p>
        </w:tc>
      </w:tr>
      <w:tr w:rsidR="0051331B" w:rsidRPr="007F302B" w:rsidTr="00927CFA">
        <w:trPr>
          <w:trHeight w:val="20"/>
          <w:jc w:val="center"/>
        </w:trPr>
        <w:tc>
          <w:tcPr>
            <w:tcW w:w="1442" w:type="dxa"/>
            <w:vMerge/>
            <w:noWrap/>
          </w:tcPr>
          <w:p w:rsidR="0051331B" w:rsidRPr="007F302B" w:rsidRDefault="005133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hAnsi="Times New Roman" w:cs="Times New Roman"/>
              </w:rPr>
              <w:t xml:space="preserve">ДЮЦ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Меридиан»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Творческая встреча в проекте “Придумали и сделали” с педагогами дворца и города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0C5DA7" w:rsidRDefault="007F302B" w:rsidP="00927CF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hAnsi="Times New Roman" w:cs="Times New Roman"/>
              </w:rPr>
              <w:t>Климанова Е</w:t>
            </w:r>
            <w:r w:rsidR="000C5DA7">
              <w:rPr>
                <w:rFonts w:ascii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hAnsi="Times New Roman" w:cs="Times New Roman"/>
              </w:rPr>
              <w:t>А</w:t>
            </w:r>
            <w:r w:rsidR="000C5DA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1331B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5133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51331B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5133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МБОУ СОШ</w:t>
            </w:r>
          </w:p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№ 138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51331B" w:rsidRPr="007F302B" w:rsidRDefault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Городская олимпиада по ПДД “Законы улиц и дорог” (дополнительный тур)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Машлакова Т.Н. Злыгостев А.</w:t>
            </w:r>
            <w:r w:rsidR="007F302B" w:rsidRPr="007F302B">
              <w:rPr>
                <w:rFonts w:ascii="Times New Roman" w:eastAsia="Times New Roman" w:hAnsi="Times New Roman" w:cs="Times New Roman"/>
              </w:rPr>
              <w:t>П.</w:t>
            </w:r>
          </w:p>
        </w:tc>
      </w:tr>
      <w:tr w:rsidR="0051331B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51331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7F302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УИПК </w:t>
            </w:r>
            <w:r w:rsidRPr="007F302B">
              <w:rPr>
                <w:rFonts w:ascii="Times New Roman" w:eastAsia="Times New Roman" w:hAnsi="Times New Roman" w:cs="Times New Roman"/>
              </w:rPr>
              <w:t>«21 век»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Обучение и подготовка волонтеров к городскому турниру по финансовой грамотности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Варехина А.Н.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F97C2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детской городской выставке</w:t>
            </w:r>
          </w:p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“Волшебница зима”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Организаторы выставки,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Кошкина Н.Н., Бурлова М.А.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Серебрякова О.В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F97C2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ОУ, УДО города 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Интеллектуальная игра “ Знатоки природы”, Своя игра”  (в рамках проекта “Дети в эфире” 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Кучин А. Л.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F97C2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концерте ко Дню инвалида (танцевальное шоу “Крепость”)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Бондарчук Ю.А.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F97C2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Верхнейвинск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 команды вожатых – лидеров  РДШ  в V Межмуниципальном слёте волонтерских отрядов РДШ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 А.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МБОУ СОШ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№6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“День именинника”-</w:t>
            </w:r>
          </w:p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Праздник на хоре “Канцона” с чаепитием и веселыми поздравлениями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Савицкая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П.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Синицина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Никульникова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Иванова 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Смородинская Н.Н.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01.12-05.12</w:t>
            </w: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МБОУ СОШ 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№138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Подведение</w:t>
            </w:r>
            <w:r>
              <w:rPr>
                <w:rFonts w:ascii="Times New Roman" w:eastAsia="Times New Roman" w:hAnsi="Times New Roman" w:cs="Times New Roman"/>
              </w:rPr>
              <w:t xml:space="preserve"> итогов городской акции «Читаем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Аленушкины сказки».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Подготовка наградных материалов.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Рассылка дипломов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Кадникова М.В.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7F30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01.12 - 15.12</w:t>
            </w: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0C5DA7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конкурса исследовательских проектов “Персона” по теме “ Педагог – наставник” проекта “Уральская академия лидерства”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Хлыбова А.М.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Ларькова Н.А.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lastRenderedPageBreak/>
              <w:t>01.12-20.12</w:t>
            </w: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МБОУ СОШ 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№138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Организация и проведение конкурса профессионального мастерства: «Сердце отдаю детям» (муниципальный этап)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Коблова С.В.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исккусству (МХК)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0C5DA7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Районные дома творчества,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“Мы - вместе!” (</w:t>
            </w:r>
            <w:r w:rsidRPr="007F302B">
              <w:rPr>
                <w:rFonts w:ascii="Times New Roman" w:eastAsia="Times New Roman" w:hAnsi="Times New Roman" w:cs="Times New Roman"/>
              </w:rPr>
              <w:t>по итогам акции “Дети – детям!”) ФДО “Юные тагильчане” РДШ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Ларькова Н.А.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Хлыбова А.М.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Районные координаторы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Default="000C5DA7" w:rsidP="000C5D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ЦО №</w:t>
            </w:r>
            <w:r w:rsidRPr="007F3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C5DA7" w:rsidRPr="007F302B" w:rsidRDefault="000C5DA7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Цикл открытых занятий “ Уральская роспись для всех”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Н.Н.Кошкина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0C5DA7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МАНОУ «Нижнетагильский д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F302B">
              <w:rPr>
                <w:rFonts w:ascii="Times New Roman" w:eastAsia="Times New Roman" w:hAnsi="Times New Roman" w:cs="Times New Roman"/>
              </w:rPr>
              <w:t>чителя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“Классная встреча”, рамках проекта</w:t>
            </w:r>
            <w:r w:rsidRPr="007F302B">
              <w:rPr>
                <w:rFonts w:ascii="Times New Roman" w:hAnsi="Times New Roman" w:cs="Times New Roman"/>
              </w:rPr>
              <w:t xml:space="preserve"> РДШ с художественным руководителем ГДДЮТ Степурой Л.К.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3,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ОУгорода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г. Екатеринбург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обучающем семинаре СРОД “Каравелла”, в рамках областного проекта “Медиатор”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noWrap/>
          </w:tcPr>
          <w:p w:rsidR="000C5DA7" w:rsidRPr="007F302B" w:rsidRDefault="000C5DA7">
            <w:pPr>
              <w:widowControl w:val="0"/>
              <w:spacing w:line="240" w:lineRule="auto"/>
              <w:ind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4,</w:t>
            </w:r>
          </w:p>
          <w:p w:rsidR="000C5DA7" w:rsidRPr="007F302B" w:rsidRDefault="000C5DA7">
            <w:pPr>
              <w:widowControl w:val="0"/>
              <w:spacing w:line="240" w:lineRule="auto"/>
              <w:ind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ижнет</w:t>
            </w:r>
            <w:r w:rsidRPr="007F302B">
              <w:rPr>
                <w:rFonts w:ascii="Times New Roman" w:eastAsia="Times New Roman" w:hAnsi="Times New Roman" w:cs="Times New Roman"/>
              </w:rPr>
              <w:t>агильская филармония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Посещение филармонического концерта Детского джаз хора из Екатеринбурга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27CFA">
              <w:rPr>
                <w:rFonts w:ascii="Times New Roman" w:eastAsia="Times New Roman" w:hAnsi="Times New Roman" w:cs="Times New Roman"/>
              </w:rPr>
              <w:t>воспитанниками</w:t>
            </w:r>
            <w:r w:rsidRPr="007F302B">
              <w:rPr>
                <w:rFonts w:ascii="Times New Roman" w:eastAsia="Times New Roman" w:hAnsi="Times New Roman" w:cs="Times New Roman"/>
              </w:rPr>
              <w:t>, родителями, педагогами хоровой студии “Звонкие голоса”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Савицкая Е.П.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ПДО хоровой студии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5,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0C5DA7" w:rsidRPr="007F302B" w:rsidTr="00927CFA">
        <w:trPr>
          <w:cantSplit/>
          <w:trHeight w:val="537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Городская центральная библиотека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Форум активистов отрядов детской организации “ЮНТА” – лиги волонтерских отрядов РДШ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Я.Н.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«21 век»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Обучение и подготовка волонтеров к городскому турниру по финансовой грамотности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Варехина А.Н.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МБОУ СОШ 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№70 , 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12-20 - 13-40 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Проект “ШИК: Школа Игровой Коммуник</w:t>
            </w:r>
            <w:r>
              <w:rPr>
                <w:rFonts w:ascii="Times New Roman" w:eastAsia="Times New Roman" w:hAnsi="Times New Roman" w:cs="Times New Roman"/>
              </w:rPr>
              <w:t>ации”,  Занятие по буллингу  (</w:t>
            </w:r>
            <w:r w:rsidRPr="007F302B">
              <w:rPr>
                <w:rFonts w:ascii="Times New Roman" w:eastAsia="Times New Roman" w:hAnsi="Times New Roman" w:cs="Times New Roman"/>
              </w:rPr>
              <w:t>6а,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б и 7а,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б классы), два занятия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Яблонский О. П., Соколов А. С.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6,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ДЮЦ “Мир”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В</w:t>
            </w:r>
            <w:r>
              <w:rPr>
                <w:rFonts w:ascii="Times New Roman" w:eastAsia="Times New Roman" w:hAnsi="Times New Roman" w:cs="Times New Roman"/>
              </w:rPr>
              <w:t>сероссийского фестиваля детско-</w:t>
            </w:r>
            <w:r w:rsidRPr="007F302B">
              <w:rPr>
                <w:rFonts w:ascii="Times New Roman" w:eastAsia="Times New Roman" w:hAnsi="Times New Roman" w:cs="Times New Roman"/>
              </w:rPr>
              <w:t>юношеского творче</w:t>
            </w:r>
            <w:r>
              <w:rPr>
                <w:rFonts w:ascii="Times New Roman" w:eastAsia="Times New Roman" w:hAnsi="Times New Roman" w:cs="Times New Roman"/>
              </w:rPr>
              <w:t>ства “Таланты и поклонники” (ч.</w:t>
            </w:r>
            <w:r w:rsidRPr="007F302B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  <w:p w:rsidR="000C5DA7" w:rsidRPr="000C5DA7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А.Л.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Ченцова С.</w:t>
            </w:r>
            <w:r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7,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МБУ ДО ТДДТ</w:t>
            </w:r>
          </w:p>
          <w:p w:rsidR="00927CFA" w:rsidRPr="007F302B" w:rsidRDefault="00927CFA">
            <w:pPr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 xml:space="preserve">        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</w:t>
            </w:r>
            <w:r w:rsidRPr="007F302B">
              <w:rPr>
                <w:rFonts w:ascii="Times New Roman" w:hAnsi="Times New Roman" w:cs="Times New Roman"/>
              </w:rPr>
              <w:t>И.Е.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МБУ ДО ТДДТ</w:t>
            </w:r>
          </w:p>
          <w:p w:rsidR="00927CFA" w:rsidRPr="007F302B" w:rsidRDefault="00927CFA">
            <w:pPr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 xml:space="preserve">        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хоровых и вокальных коллективов хоровой студии “Звонкие голоса” в конкурсе патриотической песни</w:t>
            </w:r>
          </w:p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“Я люблю тебя, Россия!”: “Канцона”, “Солнышко”, ансамбли и  хоры ОУ №80, 138, 65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Савицкая ЕП.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Савиных НВ.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Синицина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СА.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Никульникова ЕН.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Сайт ГДДЮТ 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Обновление раздела #ПРОСЕМЬЮ, Лайфхаки, «Конкурс» на сайте МАУ ДО ГДДЮТ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Варехина А.Н.,</w:t>
            </w:r>
          </w:p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Кадникова М.В.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Городской конкурс дошкольных образовательных учреждений “Дорожные звездочки”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Машлакова Т.Н.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ДЮЦ “Мир”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Все</w:t>
            </w:r>
            <w:r>
              <w:rPr>
                <w:rFonts w:ascii="Times New Roman" w:eastAsia="Times New Roman" w:hAnsi="Times New Roman" w:cs="Times New Roman"/>
              </w:rPr>
              <w:t>российского фестиваля детско-</w:t>
            </w:r>
            <w:r w:rsidRPr="007F302B">
              <w:rPr>
                <w:rFonts w:ascii="Times New Roman" w:eastAsia="Times New Roman" w:hAnsi="Times New Roman" w:cs="Times New Roman"/>
              </w:rPr>
              <w:t>юношеского творчества “Таланты и поклонники”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(ч. 2)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  <w:p w:rsidR="00927CFA" w:rsidRPr="00927CFA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А.Л.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Ченцова С.</w:t>
            </w:r>
            <w:r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Екатеринбург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VIII Всероссийский фестиваль творчества с международным участием для детей с ОВЗ “Наши дети!” - заключительный этап - финальный гала-концерт “Мы можем все!”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Бондарчук Ю.А.</w:t>
            </w:r>
          </w:p>
        </w:tc>
      </w:tr>
      <w:tr w:rsidR="00927CFA" w:rsidRPr="007F302B" w:rsidTr="00927CFA">
        <w:trPr>
          <w:cantSplit/>
          <w:trHeight w:val="122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8,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ОБЖ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ДЮЦ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“Мир”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Денисова  И.Е.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927CFA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0"/>
              </w:tabs>
              <w:spacing w:line="253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МАУ ДО ДДДЮТ Дзержинского района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27CFA" w:rsidRPr="007F302B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Calibri" w:hAnsi="Times New Roman" w:cs="Times New Roman"/>
              </w:rPr>
              <w:t>Муниципальный конкурс детского творчества «Каланча» для детей дошкольных образовательных учреждений (районный этап)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927CFA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Школа №</w:t>
            </w:r>
            <w:r w:rsidRPr="007F302B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Проведение городского турнира по игре «ФинГрам» по грантовому конкурсу «ФинОбуч» среди школ № 12,85, 25, ЦО №1, Лицей №39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  <w:spacing w:val="-7"/>
              </w:rPr>
              <w:t>Варехина А.Н.,</w:t>
            </w:r>
          </w:p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7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0"/>
              </w:tabs>
              <w:spacing w:line="25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ДЮЦ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F302B">
              <w:rPr>
                <w:rFonts w:ascii="Times New Roman" w:eastAsia="Times New Roman" w:hAnsi="Times New Roman" w:cs="Times New Roman"/>
              </w:rPr>
              <w:t>ридиан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Творческая встреча в проекте “Придумали и сделали” с педагогами дворца и города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927CFA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Климанова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27CFA" w:rsidRPr="00927CFA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Галактионова 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08 - 11.12</w:t>
            </w: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ЗОЛ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“Уральский</w:t>
            </w:r>
          </w:p>
          <w:p w:rsidR="000C5DA7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Огонёк”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команды детского совета РДШ в областных обучающих сборах “Лидер 21 века”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9,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города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Муниципальный этап всероссийской олимпиады школьников по ОБЖ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Клещевникова Е.В.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ГорСют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городской выставке “Зимняя сказка”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Бурлова М.А.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Денисова  И.Е.</w:t>
            </w:r>
          </w:p>
          <w:p w:rsidR="000C5DA7" w:rsidRPr="007F302B" w:rsidRDefault="000C5DA7" w:rsidP="00927CFA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Злыгостев А. П.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11,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lastRenderedPageBreak/>
              <w:t>12,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 xml:space="preserve">МБУ ДО </w:t>
            </w:r>
            <w:r w:rsidR="00927CFA">
              <w:rPr>
                <w:rFonts w:ascii="Times New Roman" w:hAnsi="Times New Roman" w:cs="Times New Roman"/>
                <w:lang w:val="ru-RU"/>
              </w:rPr>
              <w:t xml:space="preserve">ДДТ </w:t>
            </w:r>
            <w:r w:rsidRPr="007F302B">
              <w:rPr>
                <w:rFonts w:ascii="Times New Roman" w:hAnsi="Times New Roman" w:cs="Times New Roman"/>
              </w:rPr>
              <w:t>Лен.района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Районный этап конкурса исследовательских работ “ Нижний Тагил-город возможностей” в рамках краеведческой игры “Я-тагильчанин”.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Ростовская О.А., Злыгостев А. П.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ДДТ Тагилстроевского района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5"/>
                <w:tab w:val="left" w:pos="2880"/>
                <w:tab w:val="left" w:pos="306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областного конкурса «Неопалимая купина» для учащихся общеобразовательных учреждений  (районный этап)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Сажина И.А.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Соколов А. С.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МБОУ СОШ</w:t>
            </w:r>
          </w:p>
          <w:p w:rsidR="000C5DA7" w:rsidRPr="00927CFA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№65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Торжественный прием учащихся школы в РДШ , в рамках проекта День Единых действий, посвященный Дню Конституции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ЦДТТ СГО г.Сысерть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Олимпиада по роботот</w:t>
            </w:r>
            <w:r w:rsidR="00927CFA">
              <w:rPr>
                <w:rFonts w:ascii="Times New Roman" w:eastAsia="Times New Roman" w:hAnsi="Times New Roman" w:cs="Times New Roman"/>
              </w:rPr>
              <w:t>ехнике и легоконстурирования. (</w:t>
            </w:r>
            <w:r w:rsidRPr="007F302B">
              <w:rPr>
                <w:rFonts w:ascii="Times New Roman" w:eastAsia="Times New Roman" w:hAnsi="Times New Roman" w:cs="Times New Roman"/>
              </w:rPr>
              <w:t>с 11.12-31.12.2022г)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Канюкина В.В.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Радионова О.С.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Канюкин А.Н.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Безбородов М.К.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ДОУ и ОУ 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Досугово-развивающая программа “ Зима. Станция 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Спортивная</w:t>
            </w:r>
            <w:r w:rsidRPr="007F302B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Яблонский О.П. , Ченцова С.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13,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 xml:space="preserve">МБУ ДО </w:t>
            </w:r>
            <w:r w:rsidR="00927CFA">
              <w:rPr>
                <w:rFonts w:ascii="Times New Roman" w:hAnsi="Times New Roman" w:cs="Times New Roman"/>
                <w:lang w:val="ru-RU"/>
              </w:rPr>
              <w:t xml:space="preserve">ДДТ </w:t>
            </w:r>
            <w:r w:rsidRPr="007F302B">
              <w:rPr>
                <w:rFonts w:ascii="Times New Roman" w:hAnsi="Times New Roman" w:cs="Times New Roman"/>
              </w:rPr>
              <w:t>Таг.района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Районный этап конкурса исследовательских работ “ Нижний Тагил- город возможностей” в рамках краеведческой игры “ Я-тагильчанин”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Ростовская О.А.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Городской конкурс педагогических проектов “Дорога – символ жизни”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Машлакова Т.Н.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ДДТ Тагилстроевского района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080"/>
              </w:tabs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конкурс детского творчества «Каланча» для детей дошкольных образовательных учреждений (районный этап)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ДЮЦ</w:t>
            </w:r>
          </w:p>
          <w:p w:rsidR="000C5DA7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Меридиан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проекте “ Со-Бытие” открнытие персональной выставки Юлии Калшуга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Климанова Е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ОУ, ДОУ 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Досугово-развивающая программа “Снежный ком”  (для ДТО ГДДЮТ)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Яблонский О.П.</w:t>
            </w:r>
          </w:p>
          <w:p w:rsidR="00927CFA" w:rsidRPr="00927CFA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А.Л.</w:t>
            </w:r>
          </w:p>
          <w:p w:rsidR="00927CFA" w:rsidRPr="00927CFA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Фаст Я.А.</w:t>
            </w:r>
          </w:p>
          <w:p w:rsidR="000C5DA7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Злыгостев А.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П.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среда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 xml:space="preserve">МАУ ДО ДДДБТ 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Районный этап конкурса исследовательских работ “Нижний Тагил-город возможностей” в рамках краеведческой игры “ Я-тагильчанин”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hAnsi="Times New Roman" w:cs="Times New Roman"/>
              </w:rPr>
              <w:t>Ростосвская О.А</w:t>
            </w:r>
            <w:r w:rsidR="00927CF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МОУ №138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Концертная программа, посвященная встрече Дня рождения хоровой ст</w:t>
            </w:r>
            <w:r w:rsidR="00927CFA">
              <w:rPr>
                <w:rFonts w:ascii="Times New Roman" w:hAnsi="Times New Roman" w:cs="Times New Roman"/>
              </w:rPr>
              <w:t>удии “Звонкие голоса”. Досугово</w:t>
            </w:r>
            <w:r w:rsidRPr="007F302B">
              <w:rPr>
                <w:rFonts w:ascii="Times New Roman" w:hAnsi="Times New Roman" w:cs="Times New Roman"/>
              </w:rPr>
              <w:t>–развивающая программа “</w:t>
            </w:r>
            <w:r w:rsidRPr="007F302B">
              <w:rPr>
                <w:rFonts w:ascii="Times New Roman" w:hAnsi="Times New Roman" w:cs="Times New Roman"/>
                <w:bCs/>
              </w:rPr>
              <w:t>Снежный ком”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Савиных Н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В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27CFA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Фаст Я.А.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7CFA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Савицкая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Е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П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C5DA7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Иванова Ю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В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Синицина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С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C5DA7" w:rsidRPr="00927CFA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Никульникова Е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Н. Мухаметзянова Е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927CFA">
              <w:rPr>
                <w:rFonts w:ascii="Times New Roman" w:eastAsia="Times New Roman" w:hAnsi="Times New Roman" w:cs="Times New Roman"/>
              </w:rPr>
              <w:t>Н.</w:t>
            </w:r>
          </w:p>
          <w:p w:rsidR="000C5DA7" w:rsidRPr="00927CFA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Смородинская Н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Серебрякова Л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Носкова Т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И. 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Яблонский</w:t>
            </w:r>
            <w:r w:rsidR="00927CF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927CFA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r w:rsidR="00927CFA">
              <w:rPr>
                <w:rFonts w:ascii="Times New Roman" w:eastAsia="Times New Roman" w:hAnsi="Times New Roman" w:cs="Times New Roman"/>
                <w:bCs/>
              </w:rPr>
              <w:t>П.</w:t>
            </w:r>
          </w:p>
          <w:p w:rsidR="000C5DA7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Ченцова С.</w:t>
            </w:r>
            <w:r w:rsidR="000C5DA7" w:rsidRPr="007F302B">
              <w:rPr>
                <w:rFonts w:ascii="Times New Roman" w:eastAsia="Times New Roman" w:hAnsi="Times New Roman" w:cs="Times New Roman"/>
                <w:bCs/>
              </w:rPr>
              <w:t>В.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МАНОУ “Нижнетагильский дом учителя”,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Городской нетворкинг «Как создать ситуацию успеха в пространстве творческого объединения для учащихся с ОВЗ и детей-инвалидов»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Уманская М.В.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МАОУ ДО ДДТЮТ Дзержинского района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 w:right="-74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5"/>
                <w:tab w:val="left" w:pos="2880"/>
                <w:tab w:val="left" w:pos="306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областного конкурса «Неопалимая купина»для учащихся общеобразовательных учреждений  (районный этап)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15,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Квест ФДО “Юные тагильчане” РДШ</w:t>
            </w:r>
          </w:p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“Миры Владислава Крапивина. Книги вечны”</w:t>
            </w:r>
          </w:p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( к 85- летию В.Крапивина)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Ларькова Н.А.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Хлыбова А.М.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Районные координаторы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ДО ДДТ Ленинского района</w:t>
            </w:r>
            <w:r w:rsidR="00927CFA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10-00</w:t>
            </w:r>
          </w:p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5"/>
                <w:tab w:val="left" w:pos="2880"/>
                <w:tab w:val="left" w:pos="306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Муниципальный этап областного конкурса «Неопалимая купина»для учащихся общеобразовательных учреждений  (районный этап)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 заявкам ОУ, УДО города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Интеллектуальная игра “ Знатоки природы”, Своя игра”  (в рамках проекта “Дети в эфире” 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Кучин А. Л. , Соколов А. С.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16,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 заявкам ОУ, ДОУ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Досугово-развивающая программа “Снежный ком”  (для ДТО ГДДЮТ)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Яблонский О. П.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Кучин А. Л., Фаст Я. А. , Соколов А. С.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Центральная горо</w:t>
            </w:r>
            <w:r w:rsidR="00927CFA">
              <w:rPr>
                <w:rFonts w:ascii="Times New Roman" w:eastAsia="Times New Roman" w:hAnsi="Times New Roman" w:cs="Times New Roman"/>
              </w:rPr>
              <w:t xml:space="preserve">дская библиотека, читальный зал, </w:t>
            </w:r>
            <w:r w:rsidRPr="007F302B">
              <w:rPr>
                <w:rFonts w:ascii="Times New Roman" w:eastAsia="Times New Roman" w:hAnsi="Times New Roman" w:cs="Times New Roman"/>
              </w:rPr>
              <w:t>16:00-18:00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Защита проектов и подведение итогов интерактивной площадки «Проекториум-НТ»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Варехина А.Н., Ефремова Е.В.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Досуговый центр “Урал”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закрытии выставки “Тагильская мастерица”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Бурлова М.А.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17,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ДЮЦ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Меридиан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проекте “Дерево Жизни” мастер класс для родителей учащихся мастерской Волшебное стекло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927CFA" w:rsidRDefault="00927CFA" w:rsidP="00927CFA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Климанова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18,</w:t>
            </w:r>
          </w:p>
          <w:p w:rsidR="000C5DA7" w:rsidRPr="00927CFA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19,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индивидуально,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Прохорова О.Г.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ДОУ и ОУ 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</w:t>
            </w:r>
            <w:r w:rsidR="00927CFA">
              <w:rPr>
                <w:rFonts w:ascii="Times New Roman" w:eastAsia="Times New Roman" w:hAnsi="Times New Roman" w:cs="Times New Roman"/>
              </w:rPr>
              <w:t>осугово-развивающая программа “</w:t>
            </w:r>
            <w:r w:rsidRPr="007F302B">
              <w:rPr>
                <w:rFonts w:ascii="Times New Roman" w:eastAsia="Times New Roman" w:hAnsi="Times New Roman" w:cs="Times New Roman"/>
              </w:rPr>
              <w:t>Зима. Станция Спортитвная”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Яблонский О.П.</w:t>
            </w:r>
          </w:p>
          <w:p w:rsidR="000C5DA7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Ченцова С.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Екатеринбург, СГОДНТ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III Межрегиональный инклюзивный фестиваль детского творчества “Зимняя соната”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Бондарчук Ю.А.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lastRenderedPageBreak/>
              <w:t>20,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0C5DA7" w:rsidRPr="00927CFA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302B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Городской конкурс исследовательских  работ</w:t>
            </w:r>
          </w:p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hAnsi="Times New Roman" w:cs="Times New Roman"/>
              </w:rPr>
              <w:t>“Нижний Тагил-город возможностей” в рамсках го</w:t>
            </w:r>
            <w:r w:rsidR="00927CFA">
              <w:rPr>
                <w:rFonts w:ascii="Times New Roman" w:hAnsi="Times New Roman" w:cs="Times New Roman"/>
              </w:rPr>
              <w:t>родской краеведческой игры “ Я-</w:t>
            </w:r>
            <w:r w:rsidRPr="007F302B">
              <w:rPr>
                <w:rFonts w:ascii="Times New Roman" w:hAnsi="Times New Roman" w:cs="Times New Roman"/>
              </w:rPr>
              <w:t>тагильчанин”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hAnsi="Times New Roman" w:cs="Times New Roman"/>
              </w:rPr>
              <w:t>Ростовская О.А,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индивидуально,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Прохорова О.Г.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1A4E00" w:rsidRDefault="001A4E00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Дистанционный конкурс по робототехнике АгроRobot.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Канюкина В.В.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Радионова О.С.</w:t>
            </w:r>
          </w:p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Канюкин А.Н.</w:t>
            </w:r>
          </w:p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Безбородов М.К.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ОУ, ДОУ 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Досугово-развивающая программа “Снежный ком”  (для ДТО ГДДЮТ)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Яблонский О.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П.</w:t>
            </w:r>
          </w:p>
          <w:p w:rsidR="001A4E00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А.Л.</w:t>
            </w:r>
          </w:p>
          <w:p w:rsidR="000C5DA7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Фаст Я.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21,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среда</w:t>
            </w:r>
          </w:p>
          <w:p w:rsidR="000C5DA7" w:rsidRPr="007F302B" w:rsidRDefault="000C5D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индивидуально,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Прохорова О.Г.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22,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индивидуально,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Прохорова О.Г.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1A4E00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Городская центральная библиотека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“Зимний фестиваль РДШ-2022”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Керженцева Я.Н.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noWrap/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A7" w:rsidRPr="007F302B" w:rsidRDefault="001A4E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ДЮЦ «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Меридиан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A7" w:rsidRPr="007F302B" w:rsidRDefault="000C5D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проекте “Придумали и сделали” творческая праздничная предновогодняя  встреча для родителей и учащихся мастерской Волшебное стекло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1A4E00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Климанова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23,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индивидуально,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Liberation Serif" w:hAnsi="Times New Roman" w:cs="Times New Roman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Прохорова О.Г.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9 отряд МЧС России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Муниципальное итоговое мероприятие награждения победителей и призеров профилактических мероприятий по пожарной безопасности за 2022год “Звездный час - 2022”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И.А., Злыгостев А. П., Ченцова С. В.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Default="000C5DA7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Центральная горо</w:t>
            </w:r>
            <w:r w:rsidR="001A4E00">
              <w:rPr>
                <w:rFonts w:ascii="Times New Roman" w:eastAsia="Times New Roman" w:hAnsi="Times New Roman" w:cs="Times New Roman"/>
              </w:rPr>
              <w:t>дская библиотека, читальный зал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1A4E00" w:rsidRDefault="000C5DA7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Награждение победителей интерактивной площадки «Проекториум-НТ»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Варехиина А.Н., Ефремова Е.В.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ЦО № 1,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“Новогодние забавы”, беседа с элементами игры о правилах поведения в праздничные каникулы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Кошкина Н.Н.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1A4E00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МБОУ СОШ № 81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Досугово-развиваю</w:t>
            </w:r>
            <w:r w:rsidR="001A4E00">
              <w:rPr>
                <w:rFonts w:ascii="Times New Roman" w:eastAsia="Times New Roman" w:hAnsi="Times New Roman" w:cs="Times New Roman"/>
              </w:rPr>
              <w:t>щая программа “Снежный ком”  (4</w:t>
            </w:r>
            <w:r w:rsidRPr="007F302B">
              <w:rPr>
                <w:rFonts w:ascii="Times New Roman" w:eastAsia="Times New Roman" w:hAnsi="Times New Roman" w:cs="Times New Roman"/>
              </w:rPr>
              <w:t>а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7F302B">
              <w:rPr>
                <w:rFonts w:ascii="Times New Roman" w:eastAsia="Times New Roman" w:hAnsi="Times New Roman" w:cs="Times New Roman"/>
              </w:rPr>
              <w:t>б классы)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Яблонский О. П.</w:t>
            </w:r>
          </w:p>
          <w:p w:rsidR="001A4E00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Фаст Я.А.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5DA7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Злыгостев А.</w:t>
            </w:r>
            <w:r w:rsidR="000C5DA7" w:rsidRPr="007F302B">
              <w:rPr>
                <w:rFonts w:ascii="Times New Roman" w:eastAsia="Times New Roman" w:hAnsi="Times New Roman" w:cs="Times New Roman"/>
              </w:rPr>
              <w:t>П.</w:t>
            </w:r>
          </w:p>
        </w:tc>
      </w:tr>
      <w:tr w:rsidR="000C5DA7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МАДОУ “Маячок”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Тематический обучающий тренинг для детей с растройством аутистического спектра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Бондарчук Ю.А.</w:t>
            </w: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24,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A7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25,</w:t>
            </w:r>
          </w:p>
          <w:p w:rsidR="000C5DA7" w:rsidRPr="007F302B" w:rsidRDefault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DA7" w:rsidRPr="007F302B" w:rsidRDefault="000C5DA7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4E00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26,</w:t>
            </w:r>
          </w:p>
          <w:p w:rsidR="001A4E00" w:rsidRPr="007F302B" w:rsidRDefault="001A4E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1A4E00" w:rsidRDefault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СОШ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1A4E00" w:rsidRPr="007F302B" w:rsidRDefault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“День благодарения”-</w:t>
            </w:r>
          </w:p>
          <w:p w:rsidR="001A4E00" w:rsidRPr="007F302B" w:rsidRDefault="001A4E00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новогодний праздничный  вечер хора “Канцона”</w:t>
            </w:r>
          </w:p>
          <w:p w:rsidR="001A4E00" w:rsidRPr="007F302B" w:rsidRDefault="001A4E00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 веселыми развлечениями и чаепитием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1A4E00" w:rsidRDefault="001A4E00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Савицкая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A4E00" w:rsidRPr="007F302B" w:rsidRDefault="001A4E00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Иванова 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В. Синицина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А.</w:t>
            </w:r>
          </w:p>
          <w:p w:rsidR="001A4E00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Никульникова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Н. </w:t>
            </w:r>
          </w:p>
          <w:p w:rsidR="001A4E00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Смородинская НН</w:t>
            </w:r>
          </w:p>
          <w:p w:rsidR="001A4E00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  <w:bCs/>
              </w:rPr>
              <w:t>Яблонский О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П.</w:t>
            </w:r>
          </w:p>
          <w:p w:rsidR="001A4E00" w:rsidRPr="007F302B" w:rsidRDefault="001A4E00" w:rsidP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Мухаметзянова 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Сококлов А.</w:t>
            </w:r>
            <w:r w:rsidRPr="007F302B">
              <w:rPr>
                <w:rFonts w:ascii="Times New Roman" w:eastAsia="Times New Roman" w:hAnsi="Times New Roman" w:cs="Times New Roman"/>
              </w:rPr>
              <w:t>С.</w:t>
            </w:r>
          </w:p>
        </w:tc>
      </w:tr>
      <w:tr w:rsidR="001A4E00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МБОУ СОШ №12, </w:t>
            </w:r>
          </w:p>
          <w:p w:rsidR="001A4E00" w:rsidRDefault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A4E00" w:rsidRPr="007F302B" w:rsidRDefault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акт.</w:t>
            </w:r>
            <w:r w:rsidRPr="007F302B">
              <w:rPr>
                <w:rFonts w:ascii="Times New Roman" w:eastAsia="Times New Roman" w:hAnsi="Times New Roman" w:cs="Times New Roman"/>
              </w:rPr>
              <w:t>зал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</w:t>
            </w:r>
            <w:r>
              <w:rPr>
                <w:rFonts w:ascii="Times New Roman" w:eastAsia="Times New Roman" w:hAnsi="Times New Roman" w:cs="Times New Roman"/>
              </w:rPr>
              <w:t>ивающая программа “Снежный ком”</w:t>
            </w:r>
            <w:r w:rsidRPr="007F302B">
              <w:rPr>
                <w:rFonts w:ascii="Times New Roman" w:eastAsia="Times New Roman" w:hAnsi="Times New Roman" w:cs="Times New Roman"/>
              </w:rPr>
              <w:t>, или “Новогодний бал” (дети ДТО “Вдохновение” и родители, 1аб, 5-е и 4-е классы)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Борисова Л.</w:t>
            </w:r>
            <w:r w:rsidRPr="007F302B">
              <w:rPr>
                <w:rFonts w:ascii="Times New Roman" w:eastAsia="Times New Roman" w:hAnsi="Times New Roman" w:cs="Times New Roman"/>
              </w:rPr>
              <w:t>В.</w:t>
            </w:r>
          </w:p>
          <w:p w:rsidR="001A4E00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Л. </w:t>
            </w:r>
          </w:p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Сафронова Л.</w:t>
            </w:r>
            <w:r w:rsidRPr="007F302B">
              <w:rPr>
                <w:rFonts w:ascii="Times New Roman" w:eastAsia="Times New Roman" w:hAnsi="Times New Roman" w:cs="Times New Roman"/>
              </w:rPr>
              <w:t>Л.</w:t>
            </w:r>
          </w:p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Яблонский О.</w:t>
            </w:r>
            <w:r w:rsidRPr="007F302B">
              <w:rPr>
                <w:rFonts w:ascii="Times New Roman" w:eastAsia="Times New Roman" w:hAnsi="Times New Roman" w:cs="Times New Roman"/>
              </w:rPr>
              <w:t>П.</w:t>
            </w:r>
          </w:p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Злыгостев А.</w:t>
            </w:r>
            <w:r w:rsidRPr="007F302B">
              <w:rPr>
                <w:rFonts w:ascii="Times New Roman" w:eastAsia="Times New Roman" w:hAnsi="Times New Roman" w:cs="Times New Roman"/>
              </w:rPr>
              <w:t>П.</w:t>
            </w:r>
          </w:p>
          <w:p w:rsidR="001A4E00" w:rsidRPr="001A4E00" w:rsidRDefault="001A4E00" w:rsidP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Ченцова С.</w:t>
            </w:r>
            <w:r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1A4E00" w:rsidRPr="007F302B" w:rsidTr="00927CFA">
        <w:trPr>
          <w:trHeight w:val="20"/>
          <w:jc w:val="center"/>
        </w:trPr>
        <w:tc>
          <w:tcPr>
            <w:tcW w:w="1442" w:type="dxa"/>
            <w:vMerge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1A4E00" w:rsidRDefault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МБУ ГДМ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1A4E00" w:rsidRPr="007F302B" w:rsidRDefault="001A4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Ёлка Главы города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Степура Л.К.</w:t>
            </w:r>
          </w:p>
          <w:p w:rsidR="001A4E00" w:rsidRPr="007F302B" w:rsidRDefault="001A4E00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Денисова И.Е.</w:t>
            </w:r>
          </w:p>
        </w:tc>
      </w:tr>
      <w:tr w:rsidR="00927CFA" w:rsidRPr="007F302B" w:rsidTr="00927CFA">
        <w:trPr>
          <w:trHeight w:val="20"/>
          <w:jc w:val="center"/>
        </w:trPr>
        <w:tc>
          <w:tcPr>
            <w:tcW w:w="1442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F97C21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26-29 дек.</w:t>
            </w:r>
          </w:p>
          <w:p w:rsidR="00927CFA" w:rsidRPr="007F302B" w:rsidRDefault="00927CFA" w:rsidP="00F97C21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24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МБОУ СОШ №6, 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5256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1A4E00" w:rsidP="001A4E00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Звуки рояля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 к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онкурсное прослушивание и запись пианистов студии для участия в Международных конкурсах</w:t>
            </w:r>
          </w:p>
        </w:tc>
        <w:tc>
          <w:tcPr>
            <w:tcW w:w="24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1A4E00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Мухаметзянова Е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27CFA" w:rsidRPr="001A4E00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Синицина С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А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927CFA" w:rsidRPr="001A4E00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Серебрякова Л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Н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27,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1A4E00" w:rsidRDefault="001A4E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</w:t>
            </w:r>
            <w:r w:rsidR="00927CFA" w:rsidRPr="007F302B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№6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27CFA" w:rsidRPr="007F302B" w:rsidRDefault="00927CFA" w:rsidP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“Новогодний калейдоскоп”</w:t>
            </w:r>
          </w:p>
          <w:p w:rsidR="00927CFA" w:rsidRPr="007F302B" w:rsidRDefault="001A4E00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Праздник</w:t>
            </w:r>
            <w:r w:rsidR="00927CFA" w:rsidRPr="007F302B">
              <w:rPr>
                <w:rFonts w:ascii="Times New Roman" w:eastAsia="Times New Roman" w:hAnsi="Times New Roman" w:cs="Times New Roman"/>
              </w:rPr>
              <w:t xml:space="preserve"> Нового года в коллективе “Солнышко”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1A4E00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авиных Н</w:t>
            </w:r>
            <w:r w:rsidR="001A4E0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1A4E0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927CFA" w:rsidRPr="001A4E00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  <w:bCs/>
              </w:rPr>
              <w:t>Мухаметзянова Е</w:t>
            </w:r>
            <w:r w:rsidR="001A4E0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1A4E0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МОУ СОШ №80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“Новогодний </w:t>
            </w:r>
            <w:r w:rsidR="001A4E00" w:rsidRPr="007F302B">
              <w:rPr>
                <w:rFonts w:ascii="Times New Roman" w:eastAsia="Times New Roman" w:hAnsi="Times New Roman" w:cs="Times New Roman"/>
              </w:rPr>
              <w:t>фейерверк</w:t>
            </w:r>
            <w:r w:rsidRPr="007F302B">
              <w:rPr>
                <w:rFonts w:ascii="Times New Roman" w:eastAsia="Times New Roman" w:hAnsi="Times New Roman" w:cs="Times New Roman"/>
              </w:rPr>
              <w:t>”</w:t>
            </w:r>
          </w:p>
          <w:p w:rsidR="00927CFA" w:rsidRPr="007F302B" w:rsidRDefault="001A4E00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Праздник</w:t>
            </w:r>
            <w:r w:rsidR="00927CFA" w:rsidRPr="007F302B">
              <w:rPr>
                <w:rFonts w:ascii="Times New Roman" w:eastAsia="Times New Roman" w:hAnsi="Times New Roman" w:cs="Times New Roman"/>
              </w:rPr>
              <w:t xml:space="preserve"> Нового года в коллективе</w:t>
            </w:r>
          </w:p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“Васильки”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Синицина С.А.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Иванова Ю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F302B">
              <w:rPr>
                <w:rFonts w:ascii="Times New Roman" w:eastAsia="Times New Roman" w:hAnsi="Times New Roman" w:cs="Times New Roman"/>
              </w:rPr>
              <w:t>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МАУ СОШ № 6, 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каб.35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Новогодний праздник в творческом </w:t>
            </w:r>
            <w:r w:rsidR="001A4E00" w:rsidRPr="007F302B">
              <w:rPr>
                <w:rFonts w:ascii="Times New Roman" w:eastAsia="Times New Roman" w:hAnsi="Times New Roman" w:cs="Times New Roman"/>
              </w:rPr>
              <w:t>объединении</w:t>
            </w:r>
            <w:r w:rsidRPr="007F302B">
              <w:rPr>
                <w:rFonts w:ascii="Times New Roman" w:eastAsia="Times New Roman" w:hAnsi="Times New Roman" w:cs="Times New Roman"/>
              </w:rPr>
              <w:t xml:space="preserve">  “Клевер”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Бурлова М.А.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По заявкам ОУ, ДОУ 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Досугово-развивающая программа “Снежный ком”  (для ДТО ГДДЮТ)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Яблонский О.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П.</w:t>
            </w:r>
          </w:p>
          <w:p w:rsidR="001A4E00" w:rsidRPr="001A4E00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Кучин А.Л.</w:t>
            </w:r>
          </w:p>
          <w:p w:rsidR="001A4E00" w:rsidRPr="001A4E00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Фаст Я.А.</w:t>
            </w:r>
          </w:p>
          <w:p w:rsidR="00927CFA" w:rsidRPr="007F302B" w:rsidRDefault="001A4E00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Злыгостев А.</w:t>
            </w:r>
            <w:r w:rsidR="00927CFA" w:rsidRPr="007F302B">
              <w:rPr>
                <w:rFonts w:ascii="Times New Roman" w:eastAsia="Times New Roman" w:hAnsi="Times New Roman" w:cs="Times New Roman"/>
              </w:rPr>
              <w:t>П.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28,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1A4E00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ЦО №1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  <w:p w:rsidR="00927CFA" w:rsidRPr="007F302B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“Новогодняя сказка”: праздничная встреча, просмотр видеоряда “Откуда появились петарды и салюты”, выставка новогодних и рождественских сувениров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Кошкина Н.Н.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noWrap/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lastRenderedPageBreak/>
              <w:t>29,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СОШ №80 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каб. 102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“С Новым годом и Рождеством!”</w:t>
            </w:r>
          </w:p>
          <w:p w:rsidR="00927CFA" w:rsidRPr="007F302B" w:rsidRDefault="00927CFA" w:rsidP="000C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Вечер при свечах: слайды о праздновании Нового года в других странах, поздравления в стихах, обмен сувенирами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Максимчук Н.А.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30,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Нижний Тагил, Муринские пруды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Спортивно-кинологический поход выходного дня (адаптация и социализация обучающихся отделения “Адаптивная кинология”)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Бондарчук Ю.А.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31, </w:t>
            </w:r>
          </w:p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ind w:right="-1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 w:val="restart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 города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Профилактические мероприятия “Рождественские каникулы”, “Внимание, дети!”, “Горка”, “Тонкий лед”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Машлакова Т.Н.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Детские творческие объединения ГДДЮТ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Профилактические мероприятия “Рождественские каникулы”, “Внимание, дети!”, “Горка”, “Тонкий лед”</w:t>
            </w:r>
          </w:p>
          <w:p w:rsidR="00927CFA" w:rsidRPr="007F302B" w:rsidRDefault="00927CFA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Машлакова Т.Н.</w:t>
            </w:r>
          </w:p>
          <w:p w:rsidR="00927CFA" w:rsidRPr="007F302B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 города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Городской конкурс литературного творчества “Серебряное перышко”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Денисова И.Е.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Колмакова Т.В.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 города</w:t>
            </w:r>
          </w:p>
        </w:tc>
        <w:tc>
          <w:tcPr>
            <w:tcW w:w="525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Городской конкурс видеофильмов “Мир моими глазами”</w:t>
            </w:r>
          </w:p>
        </w:tc>
        <w:tc>
          <w:tcPr>
            <w:tcW w:w="24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Денисова И.Е.</w:t>
            </w:r>
          </w:p>
          <w:p w:rsidR="00927CFA" w:rsidRPr="007F302B" w:rsidRDefault="00927CFA" w:rsidP="00927C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Колмакова Т.В.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ОУ города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Профилактические мероприятия «Фейерверки и хлопушки это вовсе не игрушки!», “Ёлка”, “Безопасный Новый год!”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Сажина И.А.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ЦО № 1 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Подготовка работ к выставкам, изготовление новогодних и рождественских сувениров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Кошкина Н.Н.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F97C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 xml:space="preserve">Сайт ГДДЮТ 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F97C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Обновление раздела #ПРОСЕМЬЮ, Лайфхаки, «Конкурс» на сайте МАУ ДО ГДДЮТ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Варехина А.Н.,</w:t>
            </w:r>
          </w:p>
          <w:p w:rsidR="00927CFA" w:rsidRPr="007F302B" w:rsidRDefault="00927CFA" w:rsidP="00927CF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Кадникова М.В.</w:t>
            </w:r>
          </w:p>
        </w:tc>
      </w:tr>
      <w:tr w:rsidR="00927CFA" w:rsidRPr="007F302B" w:rsidTr="00927CFA">
        <w:trPr>
          <w:cantSplit/>
          <w:trHeight w:val="20"/>
          <w:jc w:val="center"/>
        </w:trPr>
        <w:tc>
          <w:tcPr>
            <w:tcW w:w="1442" w:type="dxa"/>
            <w:vMerge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МБОУ СОШ № 138</w:t>
            </w:r>
          </w:p>
        </w:tc>
        <w:tc>
          <w:tcPr>
            <w:tcW w:w="5256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0C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Оказание индивидуальных консультаций по вопросам поиска информации из различных источников.</w:t>
            </w:r>
          </w:p>
        </w:tc>
        <w:tc>
          <w:tcPr>
            <w:tcW w:w="24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FA" w:rsidRPr="007F302B" w:rsidRDefault="00927CFA" w:rsidP="00927C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ИМЦ</w:t>
            </w:r>
          </w:p>
        </w:tc>
      </w:tr>
    </w:tbl>
    <w:p w:rsidR="0051331B" w:rsidRPr="007F302B" w:rsidRDefault="0051331B">
      <w:pPr>
        <w:spacing w:line="331" w:lineRule="auto"/>
        <w:rPr>
          <w:rFonts w:ascii="Times New Roman" w:eastAsia="Times New Roman" w:hAnsi="Times New Roman" w:cs="Times New Roman"/>
        </w:rPr>
      </w:pPr>
    </w:p>
    <w:p w:rsidR="0051331B" w:rsidRPr="007F302B" w:rsidRDefault="007F302B">
      <w:pPr>
        <w:spacing w:after="200" w:line="331" w:lineRule="auto"/>
        <w:jc w:val="center"/>
        <w:rPr>
          <w:rFonts w:ascii="Times New Roman" w:hAnsi="Times New Roman" w:cs="Times New Roman"/>
        </w:rPr>
      </w:pPr>
      <w:r w:rsidRPr="007F302B">
        <w:rPr>
          <w:rFonts w:ascii="Times New Roman" w:eastAsia="Times New Roman" w:hAnsi="Times New Roman" w:cs="Times New Roman"/>
        </w:rPr>
        <w:t>Административная деятельность</w:t>
      </w:r>
    </w:p>
    <w:tbl>
      <w:tblPr>
        <w:tblStyle w:val="StGen1"/>
        <w:tblW w:w="112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61"/>
        <w:gridCol w:w="7061"/>
        <w:gridCol w:w="2458"/>
      </w:tblGrid>
      <w:tr w:rsidR="0051331B" w:rsidRPr="007F302B" w:rsidTr="001A4E00">
        <w:trPr>
          <w:cantSplit/>
          <w:jc w:val="center"/>
        </w:trPr>
        <w:tc>
          <w:tcPr>
            <w:tcW w:w="1515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Дата, день недели</w:t>
            </w:r>
          </w:p>
        </w:tc>
        <w:tc>
          <w:tcPr>
            <w:tcW w:w="6075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Содержание деятельности</w:t>
            </w:r>
          </w:p>
        </w:tc>
        <w:tc>
          <w:tcPr>
            <w:tcW w:w="2115" w:type="dxa"/>
            <w:shd w:val="clear" w:color="auto" w:fill="FFF2CC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 w:rsidRPr="007F302B">
              <w:rPr>
                <w:rFonts w:ascii="Times New Roman" w:eastAsia="Times New Roman" w:hAnsi="Times New Roman" w:cs="Times New Roman"/>
                <w:shd w:val="clear" w:color="auto" w:fill="FFF2CC"/>
              </w:rPr>
              <w:t>Ответственные</w:t>
            </w:r>
          </w:p>
        </w:tc>
      </w:tr>
      <w:tr w:rsidR="0051331B" w:rsidRPr="007F302B" w:rsidTr="001A4E00">
        <w:trPr>
          <w:cantSplit/>
          <w:jc w:val="center"/>
        </w:trPr>
        <w:tc>
          <w:tcPr>
            <w:tcW w:w="15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01.12 - 15.12</w:t>
            </w:r>
          </w:p>
        </w:tc>
        <w:tc>
          <w:tcPr>
            <w:tcW w:w="607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Проверка документации педагогов организатор, выполнение ежедневного планирования и календарного плана</w:t>
            </w:r>
          </w:p>
        </w:tc>
        <w:tc>
          <w:tcPr>
            <w:tcW w:w="21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Груздева Т.В.</w:t>
            </w:r>
          </w:p>
        </w:tc>
      </w:tr>
      <w:tr w:rsidR="0051331B" w:rsidRPr="007F302B" w:rsidTr="001A4E00">
        <w:trPr>
          <w:cantSplit/>
          <w:jc w:val="center"/>
        </w:trPr>
        <w:tc>
          <w:tcPr>
            <w:tcW w:w="15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607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Посещение оперативного совещания в отделах организации образовательных досуговых программ и концертной деятельности и гуманитарных программ, и детских социальных инициатив</w:t>
            </w:r>
          </w:p>
        </w:tc>
        <w:tc>
          <w:tcPr>
            <w:tcW w:w="21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Груздева Т.В.</w:t>
            </w:r>
          </w:p>
        </w:tc>
      </w:tr>
      <w:tr w:rsidR="0051331B" w:rsidRPr="007F302B" w:rsidTr="001A4E00">
        <w:trPr>
          <w:cantSplit/>
          <w:jc w:val="center"/>
        </w:trPr>
        <w:tc>
          <w:tcPr>
            <w:tcW w:w="15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607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Проведение собеседования с руководителями КМЦ по проведению массовых мероприятий в онлайн режиме (дистанционно) по направлениям их деятельности</w:t>
            </w:r>
          </w:p>
        </w:tc>
        <w:tc>
          <w:tcPr>
            <w:tcW w:w="21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Груздева Т.В.</w:t>
            </w:r>
          </w:p>
        </w:tc>
      </w:tr>
      <w:tr w:rsidR="0051331B" w:rsidRPr="007F302B" w:rsidTr="001A4E00">
        <w:trPr>
          <w:cantSplit/>
          <w:trHeight w:val="300"/>
          <w:jc w:val="center"/>
        </w:trPr>
        <w:tc>
          <w:tcPr>
            <w:tcW w:w="15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607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Проведение корректировки планов воспитательной деятельности ДТО и плана социально - культурных событий.</w:t>
            </w:r>
          </w:p>
        </w:tc>
        <w:tc>
          <w:tcPr>
            <w:tcW w:w="21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Груздева Т.В.</w:t>
            </w:r>
          </w:p>
        </w:tc>
      </w:tr>
      <w:tr w:rsidR="0051331B" w:rsidRPr="007F302B" w:rsidTr="001A4E00">
        <w:trPr>
          <w:cantSplit/>
          <w:trHeight w:val="92"/>
          <w:jc w:val="center"/>
        </w:trPr>
        <w:tc>
          <w:tcPr>
            <w:tcW w:w="15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607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Анализ культурно – досуговых программ педагогов организаторов</w:t>
            </w:r>
          </w:p>
        </w:tc>
        <w:tc>
          <w:tcPr>
            <w:tcW w:w="21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Груздева Т.В.</w:t>
            </w:r>
          </w:p>
        </w:tc>
      </w:tr>
      <w:tr w:rsidR="0051331B" w:rsidRPr="007F302B" w:rsidTr="001A4E00">
        <w:trPr>
          <w:trHeight w:val="291"/>
          <w:jc w:val="center"/>
        </w:trPr>
        <w:tc>
          <w:tcPr>
            <w:tcW w:w="15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51331B" w:rsidRPr="007F302B" w:rsidRDefault="0051331B" w:rsidP="001A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Проверка журналов в отделах политехническом и художественной самодеятельности</w:t>
            </w:r>
          </w:p>
        </w:tc>
        <w:tc>
          <w:tcPr>
            <w:tcW w:w="21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Шумская Л.С.</w:t>
            </w:r>
          </w:p>
        </w:tc>
      </w:tr>
      <w:tr w:rsidR="0051331B" w:rsidRPr="007F302B" w:rsidTr="001A4E00">
        <w:trPr>
          <w:trHeight w:val="317"/>
          <w:jc w:val="center"/>
        </w:trPr>
        <w:tc>
          <w:tcPr>
            <w:tcW w:w="15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607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Участие в организационных комитетах по организации новогодних каникул</w:t>
            </w:r>
          </w:p>
        </w:tc>
        <w:tc>
          <w:tcPr>
            <w:tcW w:w="21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Шумская Л.С.</w:t>
            </w:r>
          </w:p>
        </w:tc>
      </w:tr>
      <w:tr w:rsidR="0051331B" w:rsidRPr="007F302B" w:rsidTr="001A4E00">
        <w:trPr>
          <w:trHeight w:val="317"/>
          <w:jc w:val="center"/>
        </w:trPr>
        <w:tc>
          <w:tcPr>
            <w:tcW w:w="15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По договоренности</w:t>
            </w:r>
          </w:p>
        </w:tc>
        <w:tc>
          <w:tcPr>
            <w:tcW w:w="607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Собеседование с молодыми специалистами по итогам работы в первом полугодии</w:t>
            </w:r>
          </w:p>
        </w:tc>
        <w:tc>
          <w:tcPr>
            <w:tcW w:w="21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Шумская Л.С.</w:t>
            </w:r>
          </w:p>
          <w:p w:rsidR="0051331B" w:rsidRPr="007F302B" w:rsidRDefault="0051331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31B" w:rsidRPr="007F302B" w:rsidTr="001A4E00">
        <w:trPr>
          <w:trHeight w:val="317"/>
          <w:jc w:val="center"/>
        </w:trPr>
        <w:tc>
          <w:tcPr>
            <w:tcW w:w="15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К 20 декабря</w:t>
            </w:r>
          </w:p>
        </w:tc>
        <w:tc>
          <w:tcPr>
            <w:tcW w:w="607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Сдача отчета МЗ за 2022</w:t>
            </w:r>
            <w:r w:rsidR="001A4E0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F302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115" w:type="dxa"/>
            <w:vMerge w:val="restart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1B" w:rsidRPr="007F302B" w:rsidRDefault="007F302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02B">
              <w:rPr>
                <w:rFonts w:ascii="Times New Roman" w:eastAsia="Times New Roman" w:hAnsi="Times New Roman" w:cs="Times New Roman"/>
              </w:rPr>
              <w:t>Шумская Л.С.</w:t>
            </w:r>
          </w:p>
          <w:p w:rsidR="0051331B" w:rsidRPr="007F302B" w:rsidRDefault="0051331B" w:rsidP="001A4E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331B" w:rsidRPr="007F302B" w:rsidRDefault="0051331B">
      <w:pPr>
        <w:spacing w:line="331" w:lineRule="auto"/>
        <w:jc w:val="center"/>
        <w:rPr>
          <w:rFonts w:ascii="Times New Roman" w:eastAsia="Times New Roman" w:hAnsi="Times New Roman" w:cs="Times New Roman"/>
        </w:rPr>
      </w:pPr>
    </w:p>
    <w:sectPr w:rsidR="0051331B" w:rsidRPr="007F302B" w:rsidSect="007F302B">
      <w:headerReference w:type="default" r:id="rId6"/>
      <w:footerReference w:type="default" r:id="rId7"/>
      <w:pgSz w:w="11909" w:h="16834"/>
      <w:pgMar w:top="567" w:right="435" w:bottom="1440" w:left="420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E0" w:rsidRDefault="00664AE0">
      <w:pPr>
        <w:spacing w:line="240" w:lineRule="auto"/>
      </w:pPr>
      <w:r>
        <w:separator/>
      </w:r>
    </w:p>
  </w:endnote>
  <w:endnote w:type="continuationSeparator" w:id="1">
    <w:p w:rsidR="00664AE0" w:rsidRDefault="0066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2B" w:rsidRDefault="007F3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E0" w:rsidRDefault="00664AE0">
      <w:pPr>
        <w:spacing w:line="240" w:lineRule="auto"/>
      </w:pPr>
      <w:r>
        <w:separator/>
      </w:r>
    </w:p>
  </w:footnote>
  <w:footnote w:type="continuationSeparator" w:id="1">
    <w:p w:rsidR="00664AE0" w:rsidRDefault="00664A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2B" w:rsidRDefault="007F30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31B"/>
    <w:rsid w:val="000C5DA7"/>
    <w:rsid w:val="001A4E00"/>
    <w:rsid w:val="0051331B"/>
    <w:rsid w:val="00664AE0"/>
    <w:rsid w:val="007F302B"/>
    <w:rsid w:val="009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31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51331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51331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51331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51331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5133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1331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5133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1331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5133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1331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133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1331B"/>
    <w:pPr>
      <w:ind w:left="720"/>
      <w:contextualSpacing/>
    </w:pPr>
  </w:style>
  <w:style w:type="paragraph" w:styleId="a4">
    <w:name w:val="No Spacing"/>
    <w:uiPriority w:val="1"/>
    <w:qFormat/>
    <w:rsid w:val="0051331B"/>
    <w:pPr>
      <w:spacing w:line="240" w:lineRule="auto"/>
    </w:pPr>
  </w:style>
  <w:style w:type="character" w:customStyle="1" w:styleId="a5">
    <w:name w:val="Название Знак"/>
    <w:link w:val="a6"/>
    <w:uiPriority w:val="10"/>
    <w:rsid w:val="0051331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51331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1331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133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133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1331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1331B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1331B"/>
  </w:style>
  <w:style w:type="paragraph" w:customStyle="1" w:styleId="Footer">
    <w:name w:val="Footer"/>
    <w:basedOn w:val="a"/>
    <w:link w:val="CaptionChar"/>
    <w:uiPriority w:val="99"/>
    <w:unhideWhenUsed/>
    <w:rsid w:val="0051331B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1331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1331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1331B"/>
  </w:style>
  <w:style w:type="table" w:styleId="ab">
    <w:name w:val="Table Grid"/>
    <w:basedOn w:val="a1"/>
    <w:uiPriority w:val="59"/>
    <w:rsid w:val="0051331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1331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1331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1331B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331B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331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1331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1331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1331B"/>
    <w:rPr>
      <w:sz w:val="18"/>
    </w:rPr>
  </w:style>
  <w:style w:type="character" w:styleId="af">
    <w:name w:val="footnote reference"/>
    <w:uiPriority w:val="99"/>
    <w:unhideWhenUsed/>
    <w:rsid w:val="0051331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1331B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1331B"/>
    <w:rPr>
      <w:sz w:val="20"/>
    </w:rPr>
  </w:style>
  <w:style w:type="character" w:styleId="af2">
    <w:name w:val="endnote reference"/>
    <w:uiPriority w:val="99"/>
    <w:semiHidden/>
    <w:unhideWhenUsed/>
    <w:rsid w:val="0051331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1331B"/>
    <w:pPr>
      <w:spacing w:after="57"/>
    </w:pPr>
  </w:style>
  <w:style w:type="paragraph" w:styleId="21">
    <w:name w:val="toc 2"/>
    <w:basedOn w:val="a"/>
    <w:next w:val="a"/>
    <w:uiPriority w:val="39"/>
    <w:unhideWhenUsed/>
    <w:rsid w:val="0051331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1331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1331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1331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1331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1331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1331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1331B"/>
    <w:pPr>
      <w:spacing w:after="57"/>
      <w:ind w:left="2268"/>
    </w:pPr>
  </w:style>
  <w:style w:type="paragraph" w:styleId="af3">
    <w:name w:val="TOC Heading"/>
    <w:uiPriority w:val="39"/>
    <w:unhideWhenUsed/>
    <w:rsid w:val="0051331B"/>
  </w:style>
  <w:style w:type="paragraph" w:styleId="af4">
    <w:name w:val="table of figures"/>
    <w:basedOn w:val="a"/>
    <w:next w:val="a"/>
    <w:uiPriority w:val="99"/>
    <w:unhideWhenUsed/>
    <w:rsid w:val="0051331B"/>
  </w:style>
  <w:style w:type="table" w:customStyle="1" w:styleId="TableNormal">
    <w:name w:val="Table Normal"/>
    <w:rsid w:val="00513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51331B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rsid w:val="0051331B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rsid w:val="0051331B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51331B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51331B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rsid w:val="0051331B"/>
    <w:pPr>
      <w:keepNext/>
      <w:keepLines/>
      <w:spacing w:before="240" w:after="80"/>
    </w:pPr>
    <w:rPr>
      <w:i/>
      <w:color w:val="666666"/>
    </w:rPr>
  </w:style>
  <w:style w:type="paragraph" w:styleId="a6">
    <w:name w:val="Title"/>
    <w:basedOn w:val="a"/>
    <w:next w:val="a"/>
    <w:link w:val="a5"/>
    <w:rsid w:val="0051331B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rsid w:val="0051331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5133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5133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27</cp:revision>
  <dcterms:created xsi:type="dcterms:W3CDTF">2022-12-02T10:22:00Z</dcterms:created>
  <dcterms:modified xsi:type="dcterms:W3CDTF">2022-12-02T11:29:00Z</dcterms:modified>
</cp:coreProperties>
</file>