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B7" w:rsidRPr="001E7FB7" w:rsidRDefault="001E7FB7" w:rsidP="001E7FB7">
      <w:pPr>
        <w:pStyle w:val="a7"/>
        <w:jc w:val="center"/>
        <w:rPr>
          <w:rFonts w:ascii="Times New Roman" w:hAnsi="Times New Roman" w:cs="Times New Roman"/>
          <w:b/>
          <w:spacing w:val="5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b/>
          <w:spacing w:val="5"/>
          <w:sz w:val="28"/>
          <w:szCs w:val="28"/>
          <w:lang w:eastAsia="ru-RU"/>
        </w:rPr>
        <w:t>Каким видит ребенок окружающий мир</w:t>
      </w:r>
    </w:p>
    <w:p w:rsidR="001E7FB7" w:rsidRDefault="001E7FB7" w:rsidP="001E7FB7">
      <w:pPr>
        <w:pStyle w:val="a7"/>
        <w:ind w:firstLine="567"/>
        <w:jc w:val="both"/>
        <w:rPr>
          <w:rStyle w:val="a4"/>
          <w:rFonts w:ascii="Segoe UI" w:hAnsi="Segoe UI" w:cs="Segoe UI"/>
          <w:color w:val="3E3636"/>
          <w:shd w:val="clear" w:color="auto" w:fill="FFFFFF"/>
        </w:rPr>
      </w:pPr>
    </w:p>
    <w:p w:rsid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color w:val="EC75A0"/>
          <w:sz w:val="28"/>
          <w:szCs w:val="28"/>
          <w:lang w:eastAsia="ru-RU"/>
        </w:rPr>
      </w:pPr>
      <w:r>
        <w:rPr>
          <w:rStyle w:val="a4"/>
          <w:rFonts w:ascii="Segoe UI" w:hAnsi="Segoe UI" w:cs="Segoe UI"/>
          <w:color w:val="3E3636"/>
          <w:shd w:val="clear" w:color="auto" w:fill="FFFFFF"/>
        </w:rPr>
        <w:t>Дети, в силу возраста, по-своему воспринимают и понимают поведение взрослых. Родители не всегда об этом задумываются, а ребенок сам сказать об этом им не может, поскольку он еще не в состоянии проанализировать и охарактеризовать свои чувства. Чтобы найти взаимопонимание с детьми и выстроить доверительные отношения, необходимо понимать их особенности восприятия мира. Как же посмотреть на происходящее с точки зрения ребенка? Каким он видит окружающий мир? Об этом сегодня расскажет директор Благотворительного фонда «Образ жизни» Елена Береговая.</w:t>
      </w:r>
    </w:p>
    <w:p w:rsid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</w:p>
    <w:p w:rsidR="001E7FB7" w:rsidRPr="001E7FB7" w:rsidRDefault="001E7FB7" w:rsidP="001E7FB7">
      <w:pPr>
        <w:pStyle w:val="a7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От рождения до 1 года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>Малыш приходит в мир беспомощным, он еще не осознает себя и внешнего мира, его жизнь зависит от родителей, которые берут на себя ответственность и полностью закрывают базовые потребности — как физиологические, так и психологические. Новорожденный остро нуждается в ощущении безопасности, в любви и внимании. В этот период, пока собственное «Я» не выработалось, он идентифицирует себя с мамой, испытывает к ней привязанность, узнает ее по голосу и запаху и тонко чувствует ее настроение и состояние. В процессе взросления связь ослабевает, малыш постепенно учится самостоятельно обслуживать свои потребности и заботиться о себе.</w:t>
      </w:r>
    </w:p>
    <w:p w:rsidR="001E7FB7" w:rsidRPr="001E7FB7" w:rsidRDefault="001E7FB7" w:rsidP="001E7FB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2C4EC" wp14:editId="2FE987BF">
            <wp:extent cx="3538800" cy="2358000"/>
            <wp:effectExtent l="0" t="0" r="5080" b="4445"/>
            <wp:docPr id="2" name="Рисунок 2" descr="https://xn--80aidamjr3akke.xn--p1ai/storage/articles/February2022/iStock-587877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idamjr3akke.xn--p1ai/storage/articles/February2022/iStock-58787702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00" cy="23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</w:p>
    <w:p w:rsidR="001E7FB7" w:rsidRPr="001E7FB7" w:rsidRDefault="001E7FB7" w:rsidP="001E7FB7">
      <w:pPr>
        <w:pStyle w:val="a7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От 1 года до 3 лет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Если в самом раннем детском </w:t>
      </w:r>
      <w:proofErr w:type="gramStart"/>
      <w:r w:rsidRPr="001E7FB7">
        <w:rPr>
          <w:rFonts w:ascii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коммуникация малыша большую часть времени происходит только с самыми близкими, которые его понимают с полуслова и хотят ему угодить, то, взрослея, он начинает общаться и с другими людьми. Таким </w:t>
      </w:r>
      <w:proofErr w:type="gramStart"/>
      <w:r w:rsidRPr="001E7FB7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начинает изучать окружающий мир и социализироваться. Происходят сильные изменения в речи и мышлении.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>Авторитет родителей до 2 лет все еще безусловен, поэтому в этот период взрослым нужно внимательно относиться к словам и действиям по отношению к ребенку. Не стоит в своей речи использовать сарказм и насмешки, малыш отреагирует болезненно, ведь все сказанное он воспринимает всерьез и безоговорочно этому верит. Говорить лучше короткими предложениями, четко произносить слова, доступно формулировать свою мысль. Важен и тактильный контакт, он помогает ребенку чувствовать себя в безопасности, а дефицит его может вызвать т</w:t>
      </w:r>
      <w:bookmarkStart w:id="0" w:name="_GoBack"/>
      <w:bookmarkEnd w:id="0"/>
      <w:r w:rsidRPr="001E7FB7">
        <w:rPr>
          <w:rFonts w:ascii="Times New Roman" w:hAnsi="Times New Roman" w:cs="Times New Roman"/>
          <w:sz w:val="28"/>
          <w:szCs w:val="28"/>
          <w:lang w:eastAsia="ru-RU"/>
        </w:rPr>
        <w:t>ревогу и чувство незащищенности.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b/>
          <w:sz w:val="28"/>
          <w:szCs w:val="28"/>
          <w:lang w:eastAsia="ru-RU"/>
        </w:rPr>
        <w:t>Ближе к 3 годам</w:t>
      </w:r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начинает осознавать себя как отдельную личность с желаниями и волей. Родители сталкиваются с сопротивлением и отказами в ответ на </w:t>
      </w:r>
      <w:r w:rsidRPr="001E7F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свои предложения помощи. Лучшим решением будет дать возможность проявить самостоятельность (конечно, в пределах </w:t>
      </w:r>
      <w:proofErr w:type="gramStart"/>
      <w:r w:rsidRPr="001E7FB7">
        <w:rPr>
          <w:rFonts w:ascii="Times New Roman" w:hAnsi="Times New Roman" w:cs="Times New Roman"/>
          <w:sz w:val="28"/>
          <w:szCs w:val="28"/>
          <w:lang w:eastAsia="ru-RU"/>
        </w:rPr>
        <w:t>разумного</w:t>
      </w:r>
      <w:proofErr w:type="gramEnd"/>
      <w:r w:rsidRPr="001E7FB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color w:val="0F6D67"/>
          <w:spacing w:val="5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color w:val="0F6D67"/>
          <w:spacing w:val="5"/>
          <w:sz w:val="28"/>
          <w:szCs w:val="28"/>
          <w:lang w:eastAsia="ru-RU"/>
        </w:rPr>
        <w:t>Для ребенка семья — это защита, опора. Дети от 1 года до 3 лет учатся понимать, насколько они важны для своих родителей.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>Нужно как можно больше интересоваться тем, что он вам рассказывает, стараться говорить правду — все это поспособствует формированию доверительных взаимоотношений.</w:t>
      </w:r>
    </w:p>
    <w:p w:rsidR="001E7FB7" w:rsidRPr="001E7FB7" w:rsidRDefault="001E7FB7" w:rsidP="001E7FB7">
      <w:pPr>
        <w:pStyle w:val="a7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От 4 до 5 лет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>Средний дошкольный возраст — это период становления личности, и в связи с этим ребенок по-другому начинает выстраивать отношения. Авторитет родителей теперь ставится под сомнение, это нормально и необходимо для сепарации. Появляется желание контактировать с другими детьми. Взаимоотношения со сверстниками в этом возрасте отличаются эмоциональностью: громкие разговоры, смех, большое количество различных игр, а от радости до слез порой проходит несколько минут.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>«Родителям необходимо научиться слышать своего ребенка, ему очень важно быть признанным, и в первую очередь — своей семьей. Хвалите его как можно больше, но, конечно, за дело. Замечайте старания и успехи, отмечайте их. Интересуйтесь тем, что он вам рассказывает, старайтесь говорить правду — все это способствует формированию доверительных взаимоотношений», — говорит Елена Береговая.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«Ощущение собственной ценности формируется в семье, где каждый </w:t>
      </w:r>
      <w:proofErr w:type="gramStart"/>
      <w:r w:rsidRPr="001E7FB7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 выразить любовь друг к другу, где взрослые создают атмосферу безопасности, уважения и взаимопонимания. В такой семье ребенок чувствует себя значимым и любимым. Малыш усваивает нравственные идеалы значимых для него взрослых, их отношение к себе и другим людям, суждения и оценки. Особенности взаимосвязи между членами семьи становятся для детей моделью и образцом поведения, построения отношений с другими людьми. Практически все социальные и психологические аспекты в поведении ребенка зависят от условий, созданных у него в семье, от отношений, которые он в ней наблюдает и в которых принимает участие», — утверждает Елена Береговая.</w:t>
      </w:r>
    </w:p>
    <w:p w:rsidR="001E7FB7" w:rsidRPr="001E7FB7" w:rsidRDefault="001E7FB7" w:rsidP="001E7FB7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9ACDE" wp14:editId="72397D30">
            <wp:extent cx="3916800" cy="2610000"/>
            <wp:effectExtent l="0" t="0" r="7620" b="0"/>
            <wp:docPr id="1" name="Рисунок 1" descr="https://xn--80aidamjr3akke.xn--p1ai/storage/articles/February2022/iStock-12434471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idamjr3akke.xn--p1ai/storage/articles/February2022/iStock-124344713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0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</w:p>
    <w:p w:rsidR="001E7FB7" w:rsidRPr="001E7FB7" w:rsidRDefault="001E7FB7" w:rsidP="001E7FB7">
      <w:pPr>
        <w:pStyle w:val="a7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От 6 до 9 лет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Начиная со школьного </w:t>
      </w:r>
      <w:proofErr w:type="gramStart"/>
      <w:r w:rsidRPr="001E7FB7">
        <w:rPr>
          <w:rFonts w:ascii="Times New Roman" w:hAnsi="Times New Roman" w:cs="Times New Roman"/>
          <w:sz w:val="28"/>
          <w:szCs w:val="28"/>
          <w:lang w:eastAsia="ru-RU"/>
        </w:rPr>
        <w:t>возраста</w:t>
      </w:r>
      <w:proofErr w:type="gramEnd"/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уже сам выбирает себе желаемый круг общения. Безусловно, родители обязаны контролировать, когда, где и с кем он </w:t>
      </w:r>
      <w:r w:rsidRPr="001E7F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проводит время, но важно научиться давать ему свободу, насколько это возможно. Дети в этом возрасте все еще нуждаются в определенных рамках, и им нужно понимать, что мама и папа всегда рядом, они позаботятся, поддержат, всегда помогут и будут любить вне зависимости от ситуации. Несмотря на это, отношения с ребенком выстраивать становится сложнее, теперь он оценивает все ваши слова и действия, смотрит, как вы выполняете обещания, справедливо ли вы поступаете. Доверие младшего школьника потерять очень легко.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>«Чтобы сохранить доверительные отношения, нужно вести себя на равных, не приказывать, а обсуждать, не оскорблять его чувства, а мягко указывать на ошибки и объяснять, как правильно поступить в той или иной ситуации», — продолжает Елена Береговая.</w:t>
      </w:r>
    </w:p>
    <w:p w:rsidR="001E7FB7" w:rsidRPr="001E7FB7" w:rsidRDefault="001E7FB7" w:rsidP="001E7FB7">
      <w:pPr>
        <w:pStyle w:val="a7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Подростковый период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>В подростковый период авторитет родителей резко падает, ребенок начинает опираться на свое собственное мнение, а к мнению старших появляется недоверие. «Родители нас совсем не понимают», — уверены подростки. Родителям же, в свою очередь, тоже очень непросто. Почему послушный и милый ребенок изменился до неузнаваемости в одно мгновение?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>Подросток — это уже не ребенок, но еще и не взрослый. Физиологические изменения, обостренные чувства, новый социальный статус — все это сильный стресс. Нуждающийся в родительской любви и заботе, он сопротивляется этому, ведь он «уже не маленький». Несмотря на это, поддержка для него важна, даже если кажется, что никакой реакции на нее нет. Качество, которое ярко проявляется у подростков, — оппозиционность. Сделать все наперекор — это способ исследовать свои и чужие допустимые границы. Наличие поддержки в мелочах (яркие ногти или цветная прядь волос) поможет избежать категоричных решений.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Позволяйте решать возникающие вопросы самостоятельно, доверяйте ему и помните, что переходный возраст — очень сложный период в жизни </w:t>
      </w:r>
      <w:proofErr w:type="gramStart"/>
      <w:r w:rsidRPr="001E7FB7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 как для самого подростка, так и для его родителей.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color w:val="86878B"/>
          <w:sz w:val="28"/>
          <w:szCs w:val="28"/>
          <w:lang w:eastAsia="ru-RU"/>
        </w:rPr>
        <w:t>Источник: </w:t>
      </w:r>
      <w:r w:rsidRPr="001E7FB7">
        <w:rPr>
          <w:rFonts w:ascii="Times New Roman" w:hAnsi="Times New Roman" w:cs="Times New Roman"/>
          <w:sz w:val="28"/>
          <w:szCs w:val="28"/>
          <w:lang w:eastAsia="ru-RU"/>
        </w:rPr>
        <w:t>Благотворительный фонд «Образ жизни»</w:t>
      </w:r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color w:val="86878B"/>
          <w:sz w:val="28"/>
          <w:szCs w:val="28"/>
          <w:lang w:eastAsia="ru-RU"/>
        </w:rPr>
        <w:t>Текст: </w:t>
      </w:r>
      <w:r w:rsidRPr="001E7FB7">
        <w:rPr>
          <w:rFonts w:ascii="Times New Roman" w:hAnsi="Times New Roman" w:cs="Times New Roman"/>
          <w:sz w:val="28"/>
          <w:szCs w:val="28"/>
          <w:lang w:eastAsia="ru-RU"/>
        </w:rPr>
        <w:t xml:space="preserve">Лариса </w:t>
      </w:r>
      <w:proofErr w:type="spellStart"/>
      <w:r w:rsidRPr="001E7FB7">
        <w:rPr>
          <w:rFonts w:ascii="Times New Roman" w:hAnsi="Times New Roman" w:cs="Times New Roman"/>
          <w:sz w:val="28"/>
          <w:szCs w:val="28"/>
          <w:lang w:eastAsia="ru-RU"/>
        </w:rPr>
        <w:t>Шкиль</w:t>
      </w:r>
      <w:proofErr w:type="spellEnd"/>
    </w:p>
    <w:p w:rsidR="001E7FB7" w:rsidRPr="001E7FB7" w:rsidRDefault="001E7FB7" w:rsidP="001E7F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FB7">
        <w:rPr>
          <w:rFonts w:ascii="Times New Roman" w:hAnsi="Times New Roman" w:cs="Times New Roman"/>
          <w:color w:val="86878B"/>
          <w:sz w:val="28"/>
          <w:szCs w:val="28"/>
          <w:lang w:eastAsia="ru-RU"/>
        </w:rPr>
        <w:t>Фото: </w:t>
      </w:r>
      <w:r w:rsidRPr="001E7FB7">
        <w:rPr>
          <w:rFonts w:ascii="Times New Roman" w:hAnsi="Times New Roman" w:cs="Times New Roman"/>
          <w:sz w:val="28"/>
          <w:szCs w:val="28"/>
          <w:lang w:eastAsia="ru-RU"/>
        </w:rPr>
        <w:t>Коллекция/</w:t>
      </w:r>
      <w:proofErr w:type="spellStart"/>
      <w:r w:rsidRPr="001E7FB7">
        <w:rPr>
          <w:rFonts w:ascii="Times New Roman" w:hAnsi="Times New Roman" w:cs="Times New Roman"/>
          <w:sz w:val="28"/>
          <w:szCs w:val="28"/>
          <w:lang w:eastAsia="ru-RU"/>
        </w:rPr>
        <w:t>iStock</w:t>
      </w:r>
      <w:proofErr w:type="spellEnd"/>
    </w:p>
    <w:p w:rsidR="00E729D6" w:rsidRDefault="00E729D6" w:rsidP="001E7FB7">
      <w:pPr>
        <w:ind w:firstLine="567"/>
      </w:pPr>
    </w:p>
    <w:p w:rsidR="001E7FB7" w:rsidRPr="001E7FB7" w:rsidRDefault="001E7FB7" w:rsidP="001E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FB7">
        <w:rPr>
          <w:rFonts w:ascii="Times New Roman" w:hAnsi="Times New Roman" w:cs="Times New Roman"/>
          <w:sz w:val="28"/>
          <w:szCs w:val="28"/>
        </w:rPr>
        <w:t xml:space="preserve">Взято с сайта: </w:t>
      </w:r>
      <w:hyperlink r:id="rId7" w:history="1">
        <w:r w:rsidRPr="001E7FB7">
          <w:rPr>
            <w:rStyle w:val="a8"/>
            <w:rFonts w:ascii="Times New Roman" w:hAnsi="Times New Roman" w:cs="Times New Roman"/>
            <w:sz w:val="28"/>
            <w:szCs w:val="28"/>
          </w:rPr>
          <w:t>https://xn--80aidamjr3akke.xn--p1ai/articles/roditeli-glazami-rebenka</w:t>
        </w:r>
      </w:hyperlink>
    </w:p>
    <w:p w:rsidR="001E7FB7" w:rsidRDefault="001E7FB7" w:rsidP="001E7FB7">
      <w:pPr>
        <w:ind w:firstLine="567"/>
      </w:pPr>
    </w:p>
    <w:sectPr w:rsidR="001E7FB7" w:rsidSect="001E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34"/>
    <w:rsid w:val="001E7FB7"/>
    <w:rsid w:val="00806434"/>
    <w:rsid w:val="00E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E7F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-headtopic">
    <w:name w:val="article-head__topic"/>
    <w:basedOn w:val="a"/>
    <w:rsid w:val="001E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mmon-text">
    <w:name w:val="main-common-text"/>
    <w:basedOn w:val="a"/>
    <w:rsid w:val="001E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7FB7"/>
    <w:rPr>
      <w:i/>
      <w:iCs/>
    </w:rPr>
  </w:style>
  <w:style w:type="character" w:customStyle="1" w:styleId="article-propertyname">
    <w:name w:val="article-property__name"/>
    <w:basedOn w:val="a0"/>
    <w:rsid w:val="001E7FB7"/>
  </w:style>
  <w:style w:type="character" w:customStyle="1" w:styleId="article-propertyvalue">
    <w:name w:val="article-property__value"/>
    <w:basedOn w:val="a0"/>
    <w:rsid w:val="001E7FB7"/>
  </w:style>
  <w:style w:type="paragraph" w:styleId="a5">
    <w:name w:val="Balloon Text"/>
    <w:basedOn w:val="a"/>
    <w:link w:val="a6"/>
    <w:uiPriority w:val="99"/>
    <w:semiHidden/>
    <w:unhideWhenUsed/>
    <w:rsid w:val="001E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7FB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E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E7F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-headtopic">
    <w:name w:val="article-head__topic"/>
    <w:basedOn w:val="a"/>
    <w:rsid w:val="001E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mmon-text">
    <w:name w:val="main-common-text"/>
    <w:basedOn w:val="a"/>
    <w:rsid w:val="001E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7FB7"/>
    <w:rPr>
      <w:i/>
      <w:iCs/>
    </w:rPr>
  </w:style>
  <w:style w:type="character" w:customStyle="1" w:styleId="article-propertyname">
    <w:name w:val="article-property__name"/>
    <w:basedOn w:val="a0"/>
    <w:rsid w:val="001E7FB7"/>
  </w:style>
  <w:style w:type="character" w:customStyle="1" w:styleId="article-propertyvalue">
    <w:name w:val="article-property__value"/>
    <w:basedOn w:val="a0"/>
    <w:rsid w:val="001E7FB7"/>
  </w:style>
  <w:style w:type="paragraph" w:styleId="a5">
    <w:name w:val="Balloon Text"/>
    <w:basedOn w:val="a"/>
    <w:link w:val="a6"/>
    <w:uiPriority w:val="99"/>
    <w:semiHidden/>
    <w:unhideWhenUsed/>
    <w:rsid w:val="001E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7FB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E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275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single" w:sz="12" w:space="24" w:color="A7EFD7"/>
                    <w:left w:val="single" w:sz="12" w:space="24" w:color="A7EFD7"/>
                    <w:bottom w:val="single" w:sz="12" w:space="24" w:color="A7EFD7"/>
                    <w:right w:val="single" w:sz="12" w:space="24" w:color="A7EFD7"/>
                  </w:divBdr>
                </w:div>
              </w:divsChild>
            </w:div>
            <w:div w:id="2074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8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articles/roditeli-glazami-reben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5642</Characters>
  <Application>Microsoft Office Word</Application>
  <DocSecurity>0</DocSecurity>
  <Lines>47</Lines>
  <Paragraphs>13</Paragraphs>
  <ScaleCrop>false</ScaleCrop>
  <Company>МБУ ДО ГДДЮТ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Кадникова Марина Владимировна</dc:creator>
  <cp:keywords/>
  <dc:description/>
  <cp:lastModifiedBy>Кадникова Марина Владимировна</cp:lastModifiedBy>
  <cp:revision>2</cp:revision>
  <dcterms:created xsi:type="dcterms:W3CDTF">2022-02-28T06:03:00Z</dcterms:created>
  <dcterms:modified xsi:type="dcterms:W3CDTF">2022-02-28T06:08:00Z</dcterms:modified>
</cp:coreProperties>
</file>